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3BFC4F" w14:textId="5439985A" w:rsidR="00395349" w:rsidRDefault="00B76E8E" w:rsidP="00B76E8E">
      <w:r>
        <w:t>Managing Director’s Report, February 2021</w:t>
      </w:r>
    </w:p>
    <w:p w14:paraId="409695CD" w14:textId="6BFDC2E5" w:rsidR="00B76E8E" w:rsidRDefault="00B76E8E" w:rsidP="00B76E8E"/>
    <w:p w14:paraId="5BFEF959" w14:textId="77777777" w:rsidR="00B76E8E" w:rsidRPr="00B76E8E" w:rsidRDefault="00B76E8E" w:rsidP="00B76E8E">
      <w:pPr>
        <w:shd w:val="clear" w:color="auto" w:fill="FFFFFF"/>
        <w:suppressAutoHyphens w:val="0"/>
        <w:rPr>
          <w:rFonts w:ascii="Arial" w:hAnsi="Arial" w:cs="Arial"/>
          <w:color w:val="222222"/>
          <w:lang w:eastAsia="en-US"/>
        </w:rPr>
      </w:pPr>
      <w:r w:rsidRPr="00B76E8E">
        <w:rPr>
          <w:rFonts w:ascii="Arial" w:hAnsi="Arial" w:cs="Arial"/>
          <w:color w:val="222222"/>
          <w:lang w:eastAsia="en-US"/>
        </w:rPr>
        <w:t xml:space="preserve">We continue to fight battles all over the state with </w:t>
      </w:r>
      <w:proofErr w:type="spellStart"/>
      <w:r w:rsidRPr="00B76E8E">
        <w:rPr>
          <w:rFonts w:ascii="Arial" w:hAnsi="Arial" w:cs="Arial"/>
          <w:color w:val="222222"/>
          <w:lang w:eastAsia="en-US"/>
        </w:rPr>
        <w:t>Oceano</w:t>
      </w:r>
      <w:proofErr w:type="spellEnd"/>
      <w:r w:rsidRPr="00B76E8E">
        <w:rPr>
          <w:rFonts w:ascii="Arial" w:hAnsi="Arial" w:cs="Arial"/>
          <w:color w:val="222222"/>
          <w:lang w:eastAsia="en-US"/>
        </w:rPr>
        <w:t xml:space="preserve"> Dunes, </w:t>
      </w:r>
      <w:proofErr w:type="gramStart"/>
      <w:r w:rsidRPr="00B76E8E">
        <w:rPr>
          <w:rFonts w:ascii="Arial" w:hAnsi="Arial" w:cs="Arial"/>
          <w:color w:val="222222"/>
          <w:lang w:eastAsia="en-US"/>
        </w:rPr>
        <w:t>Carnegie</w:t>
      </w:r>
      <w:proofErr w:type="gramEnd"/>
      <w:r w:rsidRPr="00B76E8E">
        <w:rPr>
          <w:rFonts w:ascii="Arial" w:hAnsi="Arial" w:cs="Arial"/>
          <w:color w:val="222222"/>
          <w:lang w:eastAsia="en-US"/>
        </w:rPr>
        <w:t xml:space="preserve"> and the Forest Service OSV planning analysis taking top billing. </w:t>
      </w:r>
    </w:p>
    <w:p w14:paraId="5FB0A9AA" w14:textId="77777777" w:rsidR="00B76E8E" w:rsidRPr="00B76E8E" w:rsidRDefault="00B76E8E" w:rsidP="00B76E8E">
      <w:pPr>
        <w:shd w:val="clear" w:color="auto" w:fill="FFFFFF"/>
        <w:suppressAutoHyphens w:val="0"/>
        <w:rPr>
          <w:rFonts w:ascii="Arial" w:hAnsi="Arial" w:cs="Arial"/>
          <w:color w:val="222222"/>
          <w:lang w:eastAsia="en-US"/>
        </w:rPr>
      </w:pPr>
    </w:p>
    <w:p w14:paraId="1769D2E6" w14:textId="77777777" w:rsidR="00B76E8E" w:rsidRPr="00B76E8E" w:rsidRDefault="00B76E8E" w:rsidP="00B76E8E">
      <w:pPr>
        <w:shd w:val="clear" w:color="auto" w:fill="FFFFFF"/>
        <w:suppressAutoHyphens w:val="0"/>
        <w:rPr>
          <w:rFonts w:ascii="Arial" w:hAnsi="Arial" w:cs="Arial"/>
          <w:color w:val="222222"/>
          <w:lang w:eastAsia="en-US"/>
        </w:rPr>
      </w:pPr>
      <w:r w:rsidRPr="00B76E8E">
        <w:rPr>
          <w:rFonts w:ascii="Arial" w:hAnsi="Arial" w:cs="Arial"/>
          <w:color w:val="222222"/>
          <w:lang w:eastAsia="en-US"/>
        </w:rPr>
        <w:t xml:space="preserve">At the last special OHMVR Commission meeting on February 18th, the commission voted to send letters to both Parks and the Coastal Commission regarding the problems with the draft Public Works Plan. The problem with that approach is that the PWP has little to do with OHV </w:t>
      </w:r>
      <w:proofErr w:type="gramStart"/>
      <w:r w:rsidRPr="00B76E8E">
        <w:rPr>
          <w:rFonts w:ascii="Arial" w:hAnsi="Arial" w:cs="Arial"/>
          <w:color w:val="222222"/>
          <w:lang w:eastAsia="en-US"/>
        </w:rPr>
        <w:t>recreation, and</w:t>
      </w:r>
      <w:proofErr w:type="gramEnd"/>
      <w:r w:rsidRPr="00B76E8E">
        <w:rPr>
          <w:rFonts w:ascii="Arial" w:hAnsi="Arial" w:cs="Arial"/>
          <w:color w:val="222222"/>
          <w:lang w:eastAsia="en-US"/>
        </w:rPr>
        <w:t xml:space="preserve"> is much more about improvements to the butterfly Grove, new lighthouses and a boardwalk. </w:t>
      </w:r>
    </w:p>
    <w:p w14:paraId="51CC89DC" w14:textId="77777777" w:rsidR="00B76E8E" w:rsidRPr="00B76E8E" w:rsidRDefault="00B76E8E" w:rsidP="00B76E8E">
      <w:pPr>
        <w:shd w:val="clear" w:color="auto" w:fill="FFFFFF"/>
        <w:suppressAutoHyphens w:val="0"/>
        <w:rPr>
          <w:rFonts w:ascii="Arial" w:hAnsi="Arial" w:cs="Arial"/>
          <w:color w:val="222222"/>
          <w:lang w:eastAsia="en-US"/>
        </w:rPr>
      </w:pPr>
    </w:p>
    <w:p w14:paraId="2ED1A1A0" w14:textId="77777777" w:rsidR="00B76E8E" w:rsidRPr="00B76E8E" w:rsidRDefault="00B76E8E" w:rsidP="00B76E8E">
      <w:pPr>
        <w:shd w:val="clear" w:color="auto" w:fill="FFFFFF"/>
        <w:suppressAutoHyphens w:val="0"/>
        <w:rPr>
          <w:rFonts w:ascii="Arial" w:hAnsi="Arial" w:cs="Arial"/>
          <w:color w:val="222222"/>
          <w:lang w:eastAsia="en-US"/>
        </w:rPr>
      </w:pPr>
      <w:r w:rsidRPr="00B76E8E">
        <w:rPr>
          <w:rFonts w:ascii="Arial" w:hAnsi="Arial" w:cs="Arial"/>
          <w:color w:val="222222"/>
          <w:lang w:eastAsia="en-US"/>
        </w:rPr>
        <w:t xml:space="preserve">The elements that would affect OHV, such as changing the capacity limits for entry and camping, and ending on beach concessions, are not part of an alternative open for comment but presented as decisions that </w:t>
      </w:r>
      <w:proofErr w:type="spellStart"/>
      <w:r w:rsidRPr="00B76E8E">
        <w:rPr>
          <w:rFonts w:ascii="Arial" w:hAnsi="Arial" w:cs="Arial"/>
          <w:color w:val="222222"/>
          <w:lang w:eastAsia="en-US"/>
        </w:rPr>
        <w:t>haver</w:t>
      </w:r>
      <w:proofErr w:type="spellEnd"/>
      <w:r w:rsidRPr="00B76E8E">
        <w:rPr>
          <w:rFonts w:ascii="Arial" w:hAnsi="Arial" w:cs="Arial"/>
          <w:color w:val="222222"/>
          <w:lang w:eastAsia="en-US"/>
        </w:rPr>
        <w:t xml:space="preserve"> already been made. That means the off-road community </w:t>
      </w:r>
      <w:proofErr w:type="gramStart"/>
      <w:r w:rsidRPr="00B76E8E">
        <w:rPr>
          <w:rFonts w:ascii="Arial" w:hAnsi="Arial" w:cs="Arial"/>
          <w:color w:val="222222"/>
          <w:lang w:eastAsia="en-US"/>
        </w:rPr>
        <w:t>isn't</w:t>
      </w:r>
      <w:proofErr w:type="gramEnd"/>
      <w:r w:rsidRPr="00B76E8E">
        <w:rPr>
          <w:rFonts w:ascii="Arial" w:hAnsi="Arial" w:cs="Arial"/>
          <w:color w:val="222222"/>
          <w:lang w:eastAsia="en-US"/>
        </w:rPr>
        <w:t xml:space="preserve"> being asked to weigh in on those specific items. </w:t>
      </w:r>
    </w:p>
    <w:p w14:paraId="3B3255C3" w14:textId="77777777" w:rsidR="00B76E8E" w:rsidRPr="00B76E8E" w:rsidRDefault="00B76E8E" w:rsidP="00B76E8E">
      <w:pPr>
        <w:shd w:val="clear" w:color="auto" w:fill="FFFFFF"/>
        <w:suppressAutoHyphens w:val="0"/>
        <w:rPr>
          <w:rFonts w:ascii="Arial" w:hAnsi="Arial" w:cs="Arial"/>
          <w:color w:val="222222"/>
          <w:lang w:eastAsia="en-US"/>
        </w:rPr>
      </w:pPr>
    </w:p>
    <w:p w14:paraId="1510DD21" w14:textId="77777777" w:rsidR="00B76E8E" w:rsidRPr="00B76E8E" w:rsidRDefault="00B76E8E" w:rsidP="00B76E8E">
      <w:pPr>
        <w:shd w:val="clear" w:color="auto" w:fill="FFFFFF"/>
        <w:suppressAutoHyphens w:val="0"/>
        <w:rPr>
          <w:rFonts w:ascii="Arial" w:hAnsi="Arial" w:cs="Arial"/>
          <w:color w:val="222222"/>
          <w:lang w:eastAsia="en-US"/>
        </w:rPr>
      </w:pPr>
      <w:r w:rsidRPr="00B76E8E">
        <w:rPr>
          <w:rFonts w:ascii="Arial" w:hAnsi="Arial" w:cs="Arial"/>
          <w:color w:val="222222"/>
          <w:lang w:eastAsia="en-US"/>
        </w:rPr>
        <w:t xml:space="preserve">Otherwise, the PWP depends on the Particulate Matter Reduction Plan, the Habitat Conservation Plan, and the Biodiversity Management Plan to deal with the contentious issues of dust, endangered </w:t>
      </w:r>
      <w:proofErr w:type="gramStart"/>
      <w:r w:rsidRPr="00B76E8E">
        <w:rPr>
          <w:rFonts w:ascii="Arial" w:hAnsi="Arial" w:cs="Arial"/>
          <w:color w:val="222222"/>
          <w:lang w:eastAsia="en-US"/>
        </w:rPr>
        <w:t>species</w:t>
      </w:r>
      <w:proofErr w:type="gramEnd"/>
      <w:r w:rsidRPr="00B76E8E">
        <w:rPr>
          <w:rFonts w:ascii="Arial" w:hAnsi="Arial" w:cs="Arial"/>
          <w:color w:val="222222"/>
          <w:lang w:eastAsia="en-US"/>
        </w:rPr>
        <w:t xml:space="preserve"> and creek crossing. Most importantly, the PWP rejected the Coastal Commission request to include an alternative that phases out OHV use at </w:t>
      </w:r>
      <w:proofErr w:type="spellStart"/>
      <w:r w:rsidRPr="00B76E8E">
        <w:rPr>
          <w:rFonts w:ascii="Arial" w:hAnsi="Arial" w:cs="Arial"/>
          <w:color w:val="222222"/>
          <w:lang w:eastAsia="en-US"/>
        </w:rPr>
        <w:t>Oceano</w:t>
      </w:r>
      <w:proofErr w:type="spellEnd"/>
      <w:r w:rsidRPr="00B76E8E">
        <w:rPr>
          <w:rFonts w:ascii="Arial" w:hAnsi="Arial" w:cs="Arial"/>
          <w:color w:val="222222"/>
          <w:lang w:eastAsia="en-US"/>
        </w:rPr>
        <w:t xml:space="preserve"> Dunes. </w:t>
      </w:r>
    </w:p>
    <w:p w14:paraId="42FFF2CF" w14:textId="77777777" w:rsidR="00B76E8E" w:rsidRPr="00B76E8E" w:rsidRDefault="00B76E8E" w:rsidP="00B76E8E">
      <w:pPr>
        <w:shd w:val="clear" w:color="auto" w:fill="FFFFFF"/>
        <w:suppressAutoHyphens w:val="0"/>
        <w:rPr>
          <w:rFonts w:ascii="Arial" w:hAnsi="Arial" w:cs="Arial"/>
          <w:color w:val="222222"/>
          <w:lang w:eastAsia="en-US"/>
        </w:rPr>
      </w:pPr>
    </w:p>
    <w:p w14:paraId="7012D566" w14:textId="77777777" w:rsidR="00B76E8E" w:rsidRPr="00B76E8E" w:rsidRDefault="00B76E8E" w:rsidP="00B76E8E">
      <w:pPr>
        <w:shd w:val="clear" w:color="auto" w:fill="FFFFFF"/>
        <w:suppressAutoHyphens w:val="0"/>
        <w:rPr>
          <w:rFonts w:ascii="Arial" w:hAnsi="Arial" w:cs="Arial"/>
          <w:color w:val="222222"/>
          <w:lang w:eastAsia="en-US"/>
        </w:rPr>
      </w:pPr>
      <w:r w:rsidRPr="00B76E8E">
        <w:rPr>
          <w:rFonts w:ascii="Arial" w:hAnsi="Arial" w:cs="Arial"/>
          <w:color w:val="222222"/>
          <w:lang w:eastAsia="en-US"/>
        </w:rPr>
        <w:t xml:space="preserve">Because of this, the Coastal Commission has decided to bypass the PWP and instead propose their own version of 'recommendations', 180 pages that propose to phase out OHV use at </w:t>
      </w:r>
      <w:proofErr w:type="spellStart"/>
      <w:r w:rsidRPr="00B76E8E">
        <w:rPr>
          <w:rFonts w:ascii="Arial" w:hAnsi="Arial" w:cs="Arial"/>
          <w:color w:val="222222"/>
          <w:lang w:eastAsia="en-US"/>
        </w:rPr>
        <w:t>Oceano</w:t>
      </w:r>
      <w:proofErr w:type="spellEnd"/>
      <w:r w:rsidRPr="00B76E8E">
        <w:rPr>
          <w:rFonts w:ascii="Arial" w:hAnsi="Arial" w:cs="Arial"/>
          <w:color w:val="222222"/>
          <w:lang w:eastAsia="en-US"/>
        </w:rPr>
        <w:t xml:space="preserve"> Dunes. They're encouraging people to weigh on their plan on a special </w:t>
      </w:r>
      <w:proofErr w:type="gramStart"/>
      <w:r w:rsidRPr="00B76E8E">
        <w:rPr>
          <w:rFonts w:ascii="Arial" w:hAnsi="Arial" w:cs="Arial"/>
          <w:color w:val="222222"/>
          <w:lang w:eastAsia="en-US"/>
        </w:rPr>
        <w:t>website, and</w:t>
      </w:r>
      <w:proofErr w:type="gramEnd"/>
      <w:r w:rsidRPr="00B76E8E">
        <w:rPr>
          <w:rFonts w:ascii="Arial" w:hAnsi="Arial" w:cs="Arial"/>
          <w:color w:val="222222"/>
          <w:lang w:eastAsia="en-US"/>
        </w:rPr>
        <w:t xml:space="preserve"> convened a meeting on March 18th to take public comment. What the Coastal Commission is proposing exceeds their statutory authority, and Parks </w:t>
      </w:r>
      <w:proofErr w:type="gramStart"/>
      <w:r w:rsidRPr="00B76E8E">
        <w:rPr>
          <w:rFonts w:ascii="Arial" w:hAnsi="Arial" w:cs="Arial"/>
          <w:color w:val="222222"/>
          <w:lang w:eastAsia="en-US"/>
        </w:rPr>
        <w:t>isn't</w:t>
      </w:r>
      <w:proofErr w:type="gramEnd"/>
      <w:r w:rsidRPr="00B76E8E">
        <w:rPr>
          <w:rFonts w:ascii="Arial" w:hAnsi="Arial" w:cs="Arial"/>
          <w:color w:val="222222"/>
          <w:lang w:eastAsia="en-US"/>
        </w:rPr>
        <w:t xml:space="preserve"> buying into the plan.</w:t>
      </w:r>
    </w:p>
    <w:p w14:paraId="1D91A0F8" w14:textId="77777777" w:rsidR="00B76E8E" w:rsidRPr="00B76E8E" w:rsidRDefault="00B76E8E" w:rsidP="00B76E8E">
      <w:pPr>
        <w:shd w:val="clear" w:color="auto" w:fill="FFFFFF"/>
        <w:suppressAutoHyphens w:val="0"/>
        <w:rPr>
          <w:rFonts w:ascii="Arial" w:hAnsi="Arial" w:cs="Arial"/>
          <w:color w:val="222222"/>
          <w:lang w:eastAsia="en-US"/>
        </w:rPr>
      </w:pPr>
    </w:p>
    <w:p w14:paraId="76D907C2" w14:textId="77777777" w:rsidR="00B76E8E" w:rsidRPr="00B76E8E" w:rsidRDefault="00B76E8E" w:rsidP="00B76E8E">
      <w:pPr>
        <w:shd w:val="clear" w:color="auto" w:fill="FFFFFF"/>
        <w:suppressAutoHyphens w:val="0"/>
        <w:rPr>
          <w:rFonts w:ascii="Arial" w:hAnsi="Arial" w:cs="Arial"/>
          <w:color w:val="222222"/>
          <w:lang w:eastAsia="en-US"/>
        </w:rPr>
      </w:pPr>
      <w:proofErr w:type="gramStart"/>
      <w:r w:rsidRPr="00B76E8E">
        <w:rPr>
          <w:rFonts w:ascii="Arial" w:hAnsi="Arial" w:cs="Arial"/>
          <w:color w:val="222222"/>
          <w:lang w:eastAsia="en-US"/>
        </w:rPr>
        <w:t>There's</w:t>
      </w:r>
      <w:proofErr w:type="gramEnd"/>
      <w:r w:rsidRPr="00B76E8E">
        <w:rPr>
          <w:rFonts w:ascii="Arial" w:hAnsi="Arial" w:cs="Arial"/>
          <w:color w:val="222222"/>
          <w:lang w:eastAsia="en-US"/>
        </w:rPr>
        <w:t xml:space="preserve"> a new Carnegie bill introduced by Senator Glazer this year, for this legislative session. We also have our </w:t>
      </w:r>
      <w:proofErr w:type="gramStart"/>
      <w:r w:rsidRPr="00B76E8E">
        <w:rPr>
          <w:rFonts w:ascii="Arial" w:hAnsi="Arial" w:cs="Arial"/>
          <w:color w:val="222222"/>
          <w:lang w:eastAsia="en-US"/>
        </w:rPr>
        <w:t>Off Road</w:t>
      </w:r>
      <w:proofErr w:type="gramEnd"/>
      <w:r w:rsidRPr="00B76E8E">
        <w:rPr>
          <w:rFonts w:ascii="Arial" w:hAnsi="Arial" w:cs="Arial"/>
          <w:color w:val="222222"/>
          <w:lang w:eastAsia="en-US"/>
        </w:rPr>
        <w:t xml:space="preserve"> Vehicle Legislative Coalition bill, AB 232/ Gallagher, which is about reciprocity for off-road registrations. Basically, we are proposing fairness for off-road recreation enthusiasts. Those stated that recognize California </w:t>
      </w:r>
      <w:proofErr w:type="spellStart"/>
      <w:r w:rsidRPr="00B76E8E">
        <w:rPr>
          <w:rFonts w:ascii="Arial" w:hAnsi="Arial" w:cs="Arial"/>
          <w:color w:val="222222"/>
          <w:lang w:eastAsia="en-US"/>
        </w:rPr>
        <w:t>greenstickers</w:t>
      </w:r>
      <w:proofErr w:type="spellEnd"/>
      <w:r w:rsidRPr="00B76E8E">
        <w:rPr>
          <w:rFonts w:ascii="Arial" w:hAnsi="Arial" w:cs="Arial"/>
          <w:color w:val="222222"/>
          <w:lang w:eastAsia="en-US"/>
        </w:rPr>
        <w:t xml:space="preserve"> will also have their off-road registrations recognized in California. Residents of states that require Californians to purchase out-of-state registrations when visiting their states, </w:t>
      </w:r>
      <w:proofErr w:type="gramStart"/>
      <w:r w:rsidRPr="00B76E8E">
        <w:rPr>
          <w:rFonts w:ascii="Arial" w:hAnsi="Arial" w:cs="Arial"/>
          <w:color w:val="222222"/>
          <w:lang w:eastAsia="en-US"/>
        </w:rPr>
        <w:t>will be also be</w:t>
      </w:r>
      <w:proofErr w:type="gramEnd"/>
      <w:r w:rsidRPr="00B76E8E">
        <w:rPr>
          <w:rFonts w:ascii="Arial" w:hAnsi="Arial" w:cs="Arial"/>
          <w:color w:val="222222"/>
          <w:lang w:eastAsia="en-US"/>
        </w:rPr>
        <w:t xml:space="preserve"> required to purchase out-of-state registrations when visiting California. </w:t>
      </w:r>
    </w:p>
    <w:p w14:paraId="7F0B8A1E" w14:textId="77777777" w:rsidR="00B76E8E" w:rsidRPr="00B76E8E" w:rsidRDefault="00B76E8E" w:rsidP="00B76E8E">
      <w:pPr>
        <w:shd w:val="clear" w:color="auto" w:fill="FFFFFF"/>
        <w:suppressAutoHyphens w:val="0"/>
        <w:rPr>
          <w:rFonts w:ascii="Arial" w:hAnsi="Arial" w:cs="Arial"/>
          <w:color w:val="222222"/>
          <w:lang w:eastAsia="en-US"/>
        </w:rPr>
      </w:pPr>
    </w:p>
    <w:p w14:paraId="78BEAFC9" w14:textId="77777777" w:rsidR="00B76E8E" w:rsidRPr="00B76E8E" w:rsidRDefault="00B76E8E" w:rsidP="00B76E8E">
      <w:pPr>
        <w:shd w:val="clear" w:color="auto" w:fill="FFFFFF"/>
        <w:suppressAutoHyphens w:val="0"/>
        <w:rPr>
          <w:rFonts w:ascii="Arial" w:hAnsi="Arial" w:cs="Arial"/>
          <w:color w:val="222222"/>
          <w:lang w:eastAsia="en-US"/>
        </w:rPr>
      </w:pPr>
      <w:r w:rsidRPr="00B76E8E">
        <w:rPr>
          <w:rFonts w:ascii="Arial" w:hAnsi="Arial" w:cs="Arial"/>
          <w:color w:val="222222"/>
          <w:lang w:eastAsia="en-US"/>
        </w:rPr>
        <w:t xml:space="preserve">The proposed amendment to the Desert Renewable Energy Conservation Plan released on January 15th has been </w:t>
      </w:r>
      <w:proofErr w:type="spellStart"/>
      <w:r w:rsidRPr="00B76E8E">
        <w:rPr>
          <w:rFonts w:ascii="Arial" w:hAnsi="Arial" w:cs="Arial"/>
          <w:color w:val="222222"/>
          <w:lang w:eastAsia="en-US"/>
        </w:rPr>
        <w:t>been</w:t>
      </w:r>
      <w:proofErr w:type="spellEnd"/>
      <w:r w:rsidRPr="00B76E8E">
        <w:rPr>
          <w:rFonts w:ascii="Arial" w:hAnsi="Arial" w:cs="Arial"/>
          <w:color w:val="222222"/>
          <w:lang w:eastAsia="en-US"/>
        </w:rPr>
        <w:t xml:space="preserve"> pulled by the Biden administration. Recreation stood to </w:t>
      </w:r>
      <w:proofErr w:type="spellStart"/>
      <w:proofErr w:type="gramStart"/>
      <w:r w:rsidRPr="00B76E8E">
        <w:rPr>
          <w:rFonts w:ascii="Arial" w:hAnsi="Arial" w:cs="Arial"/>
          <w:color w:val="222222"/>
          <w:lang w:eastAsia="en-US"/>
        </w:rPr>
        <w:t>loose</w:t>
      </w:r>
      <w:proofErr w:type="spellEnd"/>
      <w:proofErr w:type="gramEnd"/>
      <w:r w:rsidRPr="00B76E8E">
        <w:rPr>
          <w:rFonts w:ascii="Arial" w:hAnsi="Arial" w:cs="Arial"/>
          <w:color w:val="222222"/>
          <w:lang w:eastAsia="en-US"/>
        </w:rPr>
        <w:t xml:space="preserve"> a significant amount of access in the desert had the amendment moved forward. </w:t>
      </w:r>
    </w:p>
    <w:p w14:paraId="466A9AD8" w14:textId="77777777" w:rsidR="00B76E8E" w:rsidRPr="00B76E8E" w:rsidRDefault="00B76E8E" w:rsidP="00B76E8E">
      <w:pPr>
        <w:shd w:val="clear" w:color="auto" w:fill="FFFFFF"/>
        <w:suppressAutoHyphens w:val="0"/>
        <w:rPr>
          <w:rFonts w:ascii="Arial" w:hAnsi="Arial" w:cs="Arial"/>
          <w:color w:val="222222"/>
          <w:lang w:eastAsia="en-US"/>
        </w:rPr>
      </w:pPr>
    </w:p>
    <w:p w14:paraId="02C32ECF" w14:textId="77777777" w:rsidR="00B76E8E" w:rsidRPr="00B76E8E" w:rsidRDefault="00B76E8E" w:rsidP="00B76E8E">
      <w:pPr>
        <w:shd w:val="clear" w:color="auto" w:fill="FFFFFF"/>
        <w:suppressAutoHyphens w:val="0"/>
        <w:rPr>
          <w:rFonts w:ascii="Arial" w:hAnsi="Arial" w:cs="Arial"/>
          <w:color w:val="222222"/>
          <w:lang w:eastAsia="en-US"/>
        </w:rPr>
      </w:pPr>
      <w:r w:rsidRPr="00B76E8E">
        <w:rPr>
          <w:rFonts w:ascii="Arial" w:hAnsi="Arial" w:cs="Arial"/>
          <w:color w:val="222222"/>
          <w:lang w:eastAsia="en-US"/>
        </w:rPr>
        <w:lastRenderedPageBreak/>
        <w:t xml:space="preserve">We had an important issue arise in Anza Borrego State Park this past week. Street legal rock crawlers had been trespassing into an area for some time, but Parks personnel did not stop the activity. After a Fish and Wildlife Ranger discovered a </w:t>
      </w:r>
      <w:proofErr w:type="gramStart"/>
      <w:r w:rsidRPr="00B76E8E">
        <w:rPr>
          <w:rFonts w:ascii="Arial" w:hAnsi="Arial" w:cs="Arial"/>
          <w:color w:val="222222"/>
          <w:lang w:eastAsia="en-US"/>
        </w:rPr>
        <w:t>200 year old</w:t>
      </w:r>
      <w:proofErr w:type="gramEnd"/>
      <w:r w:rsidRPr="00B76E8E">
        <w:rPr>
          <w:rFonts w:ascii="Arial" w:hAnsi="Arial" w:cs="Arial"/>
          <w:color w:val="222222"/>
          <w:lang w:eastAsia="en-US"/>
        </w:rPr>
        <w:t xml:space="preserve"> Ocotillo tree had been chain-sawed and winch anchors installed, park rangers in Anza Borrego officially closed the area. The outrage on social media exploded, but the pictures we were sent by Parks showed clear abuse of the area. OHV use in Anza Borrego is street legal only, and the community needs to follow the rules and not abuse any travel privileges that exist. </w:t>
      </w:r>
      <w:proofErr w:type="gramStart"/>
      <w:r w:rsidRPr="00B76E8E">
        <w:rPr>
          <w:rFonts w:ascii="Arial" w:hAnsi="Arial" w:cs="Arial"/>
          <w:color w:val="222222"/>
          <w:lang w:eastAsia="en-US"/>
        </w:rPr>
        <w:t>We're</w:t>
      </w:r>
      <w:proofErr w:type="gramEnd"/>
      <w:r w:rsidRPr="00B76E8E">
        <w:rPr>
          <w:rFonts w:ascii="Arial" w:hAnsi="Arial" w:cs="Arial"/>
          <w:color w:val="222222"/>
          <w:lang w:eastAsia="en-US"/>
        </w:rPr>
        <w:t xml:space="preserve"> working with Parks now, and there are possibilities of strengthening contact with the local communities. </w:t>
      </w:r>
    </w:p>
    <w:p w14:paraId="14E7629D" w14:textId="77777777" w:rsidR="00B76E8E" w:rsidRPr="00B76E8E" w:rsidRDefault="00B76E8E" w:rsidP="00B76E8E">
      <w:pPr>
        <w:shd w:val="clear" w:color="auto" w:fill="FFFFFF"/>
        <w:suppressAutoHyphens w:val="0"/>
        <w:rPr>
          <w:rFonts w:ascii="Arial" w:hAnsi="Arial" w:cs="Arial"/>
          <w:color w:val="222222"/>
          <w:lang w:eastAsia="en-US"/>
        </w:rPr>
      </w:pPr>
    </w:p>
    <w:p w14:paraId="0BBEE959" w14:textId="77777777" w:rsidR="00B76E8E" w:rsidRPr="00B76E8E" w:rsidRDefault="00B76E8E" w:rsidP="00B76E8E">
      <w:pPr>
        <w:shd w:val="clear" w:color="auto" w:fill="FFFFFF"/>
        <w:suppressAutoHyphens w:val="0"/>
        <w:rPr>
          <w:rFonts w:ascii="Arial" w:hAnsi="Arial" w:cs="Arial"/>
          <w:color w:val="222222"/>
          <w:lang w:eastAsia="en-US"/>
        </w:rPr>
      </w:pPr>
      <w:r w:rsidRPr="00B76E8E">
        <w:rPr>
          <w:rFonts w:ascii="Arial" w:hAnsi="Arial" w:cs="Arial"/>
          <w:color w:val="222222"/>
          <w:lang w:eastAsia="en-US"/>
        </w:rPr>
        <w:t>All issues with the Forest Service are moving forward, including the Sustainable Outdoor Recreation Collaborative and Northwest Forest Planning Revision effort. But the over snow planning, specific for the Plumas National Forest has hit some considerable snags and the OSV community logged a protest with the Forest Service. I believe the plan is going to be reevaluated, which is a win for the OSV community. </w:t>
      </w:r>
    </w:p>
    <w:p w14:paraId="012ABAD7" w14:textId="77777777" w:rsidR="00B76E8E" w:rsidRPr="00B76E8E" w:rsidRDefault="00B76E8E" w:rsidP="00B76E8E"/>
    <w:sectPr w:rsidR="00B76E8E" w:rsidRPr="00B76E8E" w:rsidSect="00CE088D">
      <w:headerReference w:type="default" r:id="rId7"/>
      <w:footerReference w:type="default" r:id="rId8"/>
      <w:pgSz w:w="12240" w:h="15840"/>
      <w:pgMar w:top="1440" w:right="1260" w:bottom="1440" w:left="1080" w:header="720" w:footer="144"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846A8" w14:textId="77777777" w:rsidR="00940B95" w:rsidRDefault="00940B95">
      <w:r>
        <w:separator/>
      </w:r>
    </w:p>
  </w:endnote>
  <w:endnote w:type="continuationSeparator" w:id="0">
    <w:p w14:paraId="398C3619" w14:textId="77777777" w:rsidR="00940B95" w:rsidRDefault="0094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ED7D8" w14:textId="77777777" w:rsidR="00CE088D" w:rsidRPr="00CE088D" w:rsidRDefault="00CE088D" w:rsidP="00CE088D">
    <w:pPr>
      <w:jc w:val="center"/>
      <w:rPr>
        <w:rFonts w:ascii="Arial" w:hAnsi="Arial" w:cs="Arial"/>
        <w:iCs/>
        <w:sz w:val="28"/>
        <w:szCs w:val="28"/>
      </w:rPr>
    </w:pPr>
    <w:r w:rsidRPr="00CE088D">
      <w:rPr>
        <w:rFonts w:ascii="Arial" w:hAnsi="Arial" w:cs="Arial"/>
        <w:iCs/>
        <w:sz w:val="28"/>
        <w:szCs w:val="28"/>
      </w:rPr>
      <w:t xml:space="preserve">"Protecting Public Land </w:t>
    </w:r>
    <w:r w:rsidRPr="00CE088D">
      <w:rPr>
        <w:rFonts w:ascii="Arial" w:hAnsi="Arial" w:cs="Arial"/>
        <w:i/>
        <w:iCs/>
        <w:sz w:val="28"/>
        <w:szCs w:val="28"/>
      </w:rPr>
      <w:t>FOR</w:t>
    </w:r>
    <w:r w:rsidRPr="00CE088D">
      <w:rPr>
        <w:rFonts w:ascii="Arial" w:hAnsi="Arial" w:cs="Arial"/>
        <w:iCs/>
        <w:sz w:val="28"/>
        <w:szCs w:val="28"/>
      </w:rPr>
      <w:t xml:space="preserve"> the People</w:t>
    </w:r>
  </w:p>
  <w:p w14:paraId="55FB5E65" w14:textId="77777777" w:rsidR="002A1860" w:rsidRPr="00CE088D" w:rsidRDefault="00CE088D" w:rsidP="00CE088D">
    <w:pPr>
      <w:jc w:val="center"/>
      <w:rPr>
        <w:rFonts w:ascii="Arial" w:hAnsi="Arial" w:cs="Arial"/>
        <w:iCs/>
        <w:sz w:val="28"/>
        <w:szCs w:val="28"/>
      </w:rPr>
    </w:pPr>
    <w:r w:rsidRPr="00CE088D">
      <w:rPr>
        <w:rFonts w:ascii="Arial" w:hAnsi="Arial" w:cs="Arial"/>
        <w:iCs/>
        <w:sz w:val="28"/>
        <w:szCs w:val="28"/>
      </w:rPr>
      <w:t xml:space="preserve">Not </w:t>
    </w:r>
    <w:r w:rsidRPr="00CE088D">
      <w:rPr>
        <w:rFonts w:ascii="Arial" w:hAnsi="Arial" w:cs="Arial"/>
        <w:i/>
        <w:iCs/>
        <w:sz w:val="28"/>
        <w:szCs w:val="28"/>
      </w:rPr>
      <w:t>FROM</w:t>
    </w:r>
    <w:r w:rsidRPr="00CE088D">
      <w:rPr>
        <w:rFonts w:ascii="Arial" w:hAnsi="Arial" w:cs="Arial"/>
        <w:iCs/>
        <w:sz w:val="28"/>
        <w:szCs w:val="28"/>
      </w:rPr>
      <w:t xml:space="preserve"> the People</w:t>
    </w:r>
    <w:r w:rsidR="00C83BB3" w:rsidRPr="00CE088D">
      <w:rPr>
        <w:rFonts w:ascii="Arial" w:hAnsi="Arial" w:cs="Arial"/>
        <w:iCs/>
        <w:sz w:val="28"/>
        <w:szCs w:val="28"/>
      </w:rPr>
      <w:t>"</w:t>
    </w:r>
  </w:p>
  <w:p w14:paraId="27613C4F" w14:textId="77777777" w:rsidR="002A1860" w:rsidRDefault="002A1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280BE" w14:textId="77777777" w:rsidR="00940B95" w:rsidRDefault="00940B95">
      <w:r>
        <w:separator/>
      </w:r>
    </w:p>
  </w:footnote>
  <w:footnote w:type="continuationSeparator" w:id="0">
    <w:p w14:paraId="3ED29E5F" w14:textId="77777777" w:rsidR="00940B95" w:rsidRDefault="0094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620" w14:textId="186A774E" w:rsidR="002A1860" w:rsidRDefault="003945B3" w:rsidP="00D53AF4">
    <w:pPr>
      <w:pBdr>
        <w:bottom w:val="single" w:sz="4" w:space="1" w:color="000000"/>
      </w:pBdr>
      <w:rPr>
        <w:sz w:val="22"/>
      </w:rPr>
    </w:pPr>
    <w:r>
      <w:rPr>
        <w:noProof/>
      </w:rPr>
      <mc:AlternateContent>
        <mc:Choice Requires="wps">
          <w:drawing>
            <wp:anchor distT="0" distB="0" distL="114935" distR="114935" simplePos="0" relativeHeight="251657728" behindDoc="1" locked="0" layoutInCell="1" allowOverlap="1" wp14:anchorId="42B0EE02" wp14:editId="40C9CA80">
              <wp:simplePos x="0" y="0"/>
              <wp:positionH relativeFrom="column">
                <wp:posOffset>1371600</wp:posOffset>
              </wp:positionH>
              <wp:positionV relativeFrom="paragraph">
                <wp:posOffset>571500</wp:posOffset>
              </wp:positionV>
              <wp:extent cx="4561205" cy="455930"/>
              <wp:effectExtent l="0" t="0" r="127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205" cy="455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81CA9" w14:textId="77777777" w:rsidR="002A1860" w:rsidRDefault="00C83BB3" w:rsidP="00BE6D91">
                          <w:pPr>
                            <w:jc w:val="right"/>
                            <w:rPr>
                              <w:rFonts w:cs="Tahoma"/>
                              <w:b/>
                              <w:bCs/>
                              <w:sz w:val="20"/>
                            </w:rPr>
                          </w:pPr>
                          <w:r>
                            <w:rPr>
                              <w:rFonts w:cs="Tahoma"/>
                              <w:b/>
                              <w:bCs/>
                              <w:sz w:val="20"/>
                            </w:rPr>
                            <w:t xml:space="preserve">     1500 W El Camino Ave. #352</w:t>
                          </w:r>
                          <w:r>
                            <w:rPr>
                              <w:rFonts w:cs="Tahoma"/>
                              <w:sz w:val="20"/>
                            </w:rPr>
                            <w:t xml:space="preserve">· </w:t>
                          </w:r>
                          <w:r w:rsidR="00BE6D91">
                            <w:rPr>
                              <w:rFonts w:cs="Tahoma"/>
                              <w:b/>
                              <w:sz w:val="20"/>
                            </w:rPr>
                            <w:t>Sacramento</w:t>
                          </w:r>
                          <w:r w:rsidR="00A12A3F">
                            <w:rPr>
                              <w:rFonts w:cs="Tahoma"/>
                              <w:b/>
                              <w:sz w:val="20"/>
                            </w:rPr>
                            <w:t xml:space="preserve"> · California ·</w:t>
                          </w:r>
                          <w:r>
                            <w:rPr>
                              <w:rFonts w:cs="Tahoma"/>
                              <w:b/>
                              <w:sz w:val="20"/>
                            </w:rPr>
                            <w:t xml:space="preserve"> </w:t>
                          </w:r>
                          <w:r>
                            <w:rPr>
                              <w:rFonts w:cs="Tahoma"/>
                              <w:b/>
                              <w:bCs/>
                              <w:sz w:val="20"/>
                            </w:rPr>
                            <w:t>95833-1945</w:t>
                          </w:r>
                        </w:p>
                        <w:p w14:paraId="77A0582E" w14:textId="77777777" w:rsidR="002A1860" w:rsidRDefault="00BE6D91" w:rsidP="00BE6D91">
                          <w:pPr>
                            <w:jc w:val="right"/>
                            <w:rPr>
                              <w:rFonts w:cs="Tahoma"/>
                              <w:b/>
                              <w:sz w:val="20"/>
                            </w:rPr>
                          </w:pPr>
                          <w:r>
                            <w:rPr>
                              <w:rFonts w:cs="Tahoma"/>
                              <w:b/>
                              <w:sz w:val="20"/>
                            </w:rPr>
                            <w:t>Phone · 916-710-1950· info@corva.org</w:t>
                          </w:r>
                          <w:r w:rsidR="00C83BB3">
                            <w:rPr>
                              <w:rFonts w:cs="Tahoma"/>
                              <w:b/>
                              <w:sz w:val="20"/>
                            </w:rPr>
                            <w:t xml:space="preserve"> · www.corva.org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0EE02" id="_x0000_t202" coordsize="21600,21600" o:spt="202" path="m,l,21600r21600,l21600,xe">
              <v:stroke joinstyle="miter"/>
              <v:path gradientshapeok="t" o:connecttype="rect"/>
            </v:shapetype>
            <v:shape id="Text Box 1" o:spid="_x0000_s1026" type="#_x0000_t202" style="position:absolute;margin-left:108pt;margin-top:45pt;width:359.15pt;height:35.9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" stroked="f">
              <v:fill opacity="0"/>
              <v:textbox inset="0,0,0,0">
                <w:txbxContent>
                  <w:p w14:paraId="24E81CA9" w14:textId="77777777" w:rsidR="002A1860" w:rsidRDefault="00C83BB3" w:rsidP="00BE6D91">
                    <w:pPr>
                      <w:jc w:val="right"/>
                      <w:rPr>
                        <w:rFonts w:cs="Tahoma"/>
                        <w:b/>
                        <w:bCs/>
                        <w:sz w:val="20"/>
                      </w:rPr>
                    </w:pPr>
                    <w:r>
                      <w:rPr>
                        <w:rFonts w:cs="Tahoma"/>
                        <w:b/>
                        <w:bCs/>
                        <w:sz w:val="20"/>
                      </w:rPr>
                      <w:t xml:space="preserve">     1500 W El Camino Ave. #352</w:t>
                    </w:r>
                    <w:r>
                      <w:rPr>
                        <w:rFonts w:cs="Tahoma"/>
                        <w:sz w:val="20"/>
                      </w:rPr>
                      <w:t xml:space="preserve">· </w:t>
                    </w:r>
                    <w:r w:rsidR="00BE6D91">
                      <w:rPr>
                        <w:rFonts w:cs="Tahoma"/>
                        <w:b/>
                        <w:sz w:val="20"/>
                      </w:rPr>
                      <w:t>Sacramento</w:t>
                    </w:r>
                    <w:r w:rsidR="00A12A3F">
                      <w:rPr>
                        <w:rFonts w:cs="Tahoma"/>
                        <w:b/>
                        <w:sz w:val="20"/>
                      </w:rPr>
                      <w:t xml:space="preserve"> · California ·</w:t>
                    </w:r>
                    <w:r>
                      <w:rPr>
                        <w:rFonts w:cs="Tahoma"/>
                        <w:b/>
                        <w:sz w:val="20"/>
                      </w:rPr>
                      <w:t xml:space="preserve"> </w:t>
                    </w:r>
                    <w:r>
                      <w:rPr>
                        <w:rFonts w:cs="Tahoma"/>
                        <w:b/>
                        <w:bCs/>
                        <w:sz w:val="20"/>
                      </w:rPr>
                      <w:t>95833-1945</w:t>
                    </w:r>
                  </w:p>
                  <w:p w14:paraId="77A0582E" w14:textId="77777777" w:rsidR="002A1860" w:rsidRDefault="00BE6D91" w:rsidP="00BE6D91">
                    <w:pPr>
                      <w:jc w:val="right"/>
                      <w:rPr>
                        <w:rFonts w:cs="Tahoma"/>
                        <w:b/>
                        <w:sz w:val="20"/>
                      </w:rPr>
                    </w:pPr>
                    <w:r>
                      <w:rPr>
                        <w:rFonts w:cs="Tahoma"/>
                        <w:b/>
                        <w:sz w:val="20"/>
                      </w:rPr>
                      <w:t>Phone · 916-710-1950· info@corva.org</w:t>
                    </w:r>
                    <w:r w:rsidR="00C83BB3">
                      <w:rPr>
                        <w:rFonts w:cs="Tahoma"/>
                        <w:b/>
                        <w:sz w:val="20"/>
                      </w:rPr>
                      <w:t xml:space="preserve"> · www.corva.org</w:t>
                    </w:r>
                  </w:p>
                </w:txbxContent>
              </v:textbox>
            </v:shape>
          </w:pict>
        </mc:Fallback>
      </mc:AlternateContent>
    </w:r>
    <w:r w:rsidR="00C83BB3">
      <w:t xml:space="preserve"> </w:t>
    </w:r>
    <w:r w:rsidR="00C83BB3">
      <w:rPr>
        <w:rFonts w:cs="Tahoma"/>
        <w:sz w:val="22"/>
      </w:rPr>
      <w:t xml:space="preserve"> </w:t>
    </w:r>
    <w:r w:rsidR="00D53AF4">
      <w:rPr>
        <w:noProof/>
        <w:sz w:val="22"/>
      </w:rPr>
      <w:drawing>
        <wp:inline distT="0" distB="0" distL="0" distR="0" wp14:anchorId="0A4EF6EA" wp14:editId="36E1BB85">
          <wp:extent cx="1028700" cy="1133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corva bear.png"/>
                  <pic:cNvPicPr/>
                </pic:nvPicPr>
                <pic:blipFill>
                  <a:blip r:embed="rId1">
                    <a:extLst>
                      <a:ext uri="{28A0092B-C50C-407E-A947-70E740481C1C}">
                        <a14:useLocalDpi xmlns:a14="http://schemas.microsoft.com/office/drawing/2010/main" val="0"/>
                      </a:ext>
                    </a:extLst>
                  </a:blip>
                  <a:stretch>
                    <a:fillRect/>
                  </a:stretch>
                </pic:blipFill>
                <pic:spPr>
                  <a:xfrm>
                    <a:off x="0" y="0"/>
                    <a:ext cx="1059530" cy="1167569"/>
                  </a:xfrm>
                  <a:prstGeom prst="rect">
                    <a:avLst/>
                  </a:prstGeom>
                </pic:spPr>
              </pic:pic>
            </a:graphicData>
          </a:graphic>
        </wp:inline>
      </w:drawing>
    </w:r>
  </w:p>
  <w:p w14:paraId="49B9CAED" w14:textId="77777777" w:rsidR="002A1860" w:rsidRDefault="00C83BB3">
    <w:pPr>
      <w:pStyle w:val="Header"/>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1C46FAE"/>
    <w:multiLevelType w:val="multilevel"/>
    <w:tmpl w:val="59E4EF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6184A"/>
    <w:multiLevelType w:val="multilevel"/>
    <w:tmpl w:val="0120A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136BF"/>
    <w:multiLevelType w:val="multilevel"/>
    <w:tmpl w:val="0A024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E239C"/>
    <w:multiLevelType w:val="multilevel"/>
    <w:tmpl w:val="8E2C9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311340"/>
    <w:multiLevelType w:val="multilevel"/>
    <w:tmpl w:val="7C0A2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BD4A4A"/>
    <w:multiLevelType w:val="multilevel"/>
    <w:tmpl w:val="95705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391C99"/>
    <w:multiLevelType w:val="multilevel"/>
    <w:tmpl w:val="BE82F4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C27D64"/>
    <w:multiLevelType w:val="multilevel"/>
    <w:tmpl w:val="62D87A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E26929"/>
    <w:multiLevelType w:val="hybridMultilevel"/>
    <w:tmpl w:val="2204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1210EE"/>
    <w:multiLevelType w:val="hybridMultilevel"/>
    <w:tmpl w:val="3BD4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4"/>
  </w:num>
  <w:num w:numId="5">
    <w:abstractNumId w:val="2"/>
  </w:num>
  <w:num w:numId="6">
    <w:abstractNumId w:val="3"/>
  </w:num>
  <w:num w:numId="7">
    <w:abstractNumId w:val="8"/>
  </w:num>
  <w:num w:numId="8">
    <w:abstractNumId w:val="6"/>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B4"/>
    <w:rsid w:val="00092AA1"/>
    <w:rsid w:val="00205389"/>
    <w:rsid w:val="002A1860"/>
    <w:rsid w:val="003772CC"/>
    <w:rsid w:val="003945B3"/>
    <w:rsid w:val="00395349"/>
    <w:rsid w:val="00404723"/>
    <w:rsid w:val="004F02E5"/>
    <w:rsid w:val="00743667"/>
    <w:rsid w:val="007B44CD"/>
    <w:rsid w:val="007D5438"/>
    <w:rsid w:val="008E68A4"/>
    <w:rsid w:val="008F3E9C"/>
    <w:rsid w:val="00940B95"/>
    <w:rsid w:val="009C4160"/>
    <w:rsid w:val="00A12A3F"/>
    <w:rsid w:val="00A94CDC"/>
    <w:rsid w:val="00B200E3"/>
    <w:rsid w:val="00B7277A"/>
    <w:rsid w:val="00B76E8E"/>
    <w:rsid w:val="00BE6D91"/>
    <w:rsid w:val="00C035EA"/>
    <w:rsid w:val="00C62C9D"/>
    <w:rsid w:val="00C6396D"/>
    <w:rsid w:val="00C83BB3"/>
    <w:rsid w:val="00CE088D"/>
    <w:rsid w:val="00D17DB4"/>
    <w:rsid w:val="00D53AF4"/>
    <w:rsid w:val="00DF6145"/>
    <w:rsid w:val="00E37330"/>
    <w:rsid w:val="00EB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D88584"/>
  <w15:docId w15:val="{24B9E7C1-AC1B-425F-83DB-697E8D37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860"/>
    <w:pPr>
      <w:suppressAutoHyphens/>
    </w:pPr>
    <w:rPr>
      <w:rFonts w:ascii="Tahoma" w:hAnsi="Tahom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A1860"/>
  </w:style>
  <w:style w:type="character" w:styleId="Emphasis">
    <w:name w:val="Emphasis"/>
    <w:basedOn w:val="DefaultParagraphFont"/>
    <w:qFormat/>
    <w:rsid w:val="002A1860"/>
    <w:rPr>
      <w:i/>
      <w:iCs/>
    </w:rPr>
  </w:style>
  <w:style w:type="character" w:customStyle="1" w:styleId="NumberingSymbols">
    <w:name w:val="Numbering Symbols"/>
    <w:rsid w:val="002A1860"/>
  </w:style>
  <w:style w:type="character" w:styleId="Hyperlink">
    <w:name w:val="Hyperlink"/>
    <w:rsid w:val="002A1860"/>
    <w:rPr>
      <w:color w:val="000080"/>
      <w:u w:val="single"/>
    </w:rPr>
  </w:style>
  <w:style w:type="paragraph" w:customStyle="1" w:styleId="Heading">
    <w:name w:val="Heading"/>
    <w:basedOn w:val="Normal"/>
    <w:next w:val="BodyText"/>
    <w:rsid w:val="002A1860"/>
    <w:pPr>
      <w:keepNext/>
      <w:spacing w:before="240" w:after="120"/>
    </w:pPr>
    <w:rPr>
      <w:rFonts w:ascii="Arial" w:eastAsia="MS Mincho" w:hAnsi="Arial" w:cs="Tahoma"/>
      <w:sz w:val="28"/>
      <w:szCs w:val="28"/>
    </w:rPr>
  </w:style>
  <w:style w:type="paragraph" w:styleId="BodyText">
    <w:name w:val="Body Text"/>
    <w:basedOn w:val="Normal"/>
    <w:rsid w:val="002A1860"/>
    <w:pPr>
      <w:spacing w:after="120"/>
    </w:pPr>
  </w:style>
  <w:style w:type="paragraph" w:styleId="List">
    <w:name w:val="List"/>
    <w:basedOn w:val="BodyText"/>
    <w:rsid w:val="002A1860"/>
    <w:rPr>
      <w:rFonts w:cs="Tahoma"/>
    </w:rPr>
  </w:style>
  <w:style w:type="paragraph" w:styleId="Caption">
    <w:name w:val="caption"/>
    <w:basedOn w:val="Normal"/>
    <w:qFormat/>
    <w:rsid w:val="002A1860"/>
    <w:pPr>
      <w:suppressLineNumbers/>
      <w:spacing w:before="120" w:after="120"/>
    </w:pPr>
    <w:rPr>
      <w:rFonts w:cs="Tahoma"/>
      <w:i/>
      <w:iCs/>
    </w:rPr>
  </w:style>
  <w:style w:type="paragraph" w:customStyle="1" w:styleId="Index">
    <w:name w:val="Index"/>
    <w:basedOn w:val="Normal"/>
    <w:rsid w:val="002A1860"/>
    <w:pPr>
      <w:suppressLineNumbers/>
    </w:pPr>
    <w:rPr>
      <w:rFonts w:cs="Tahoma"/>
    </w:rPr>
  </w:style>
  <w:style w:type="paragraph" w:styleId="Header">
    <w:name w:val="header"/>
    <w:basedOn w:val="Normal"/>
    <w:rsid w:val="002A1860"/>
    <w:pPr>
      <w:tabs>
        <w:tab w:val="center" w:pos="4320"/>
        <w:tab w:val="right" w:pos="8640"/>
      </w:tabs>
    </w:pPr>
  </w:style>
  <w:style w:type="paragraph" w:styleId="Footer">
    <w:name w:val="footer"/>
    <w:basedOn w:val="Normal"/>
    <w:rsid w:val="002A1860"/>
    <w:pPr>
      <w:tabs>
        <w:tab w:val="center" w:pos="4320"/>
        <w:tab w:val="right" w:pos="8640"/>
      </w:tabs>
    </w:pPr>
  </w:style>
  <w:style w:type="paragraph" w:customStyle="1" w:styleId="Framecontents">
    <w:name w:val="Frame contents"/>
    <w:basedOn w:val="BodyText"/>
    <w:rsid w:val="002A1860"/>
  </w:style>
  <w:style w:type="paragraph" w:styleId="BalloonText">
    <w:name w:val="Balloon Text"/>
    <w:basedOn w:val="Normal"/>
    <w:link w:val="BalloonTextChar"/>
    <w:uiPriority w:val="99"/>
    <w:semiHidden/>
    <w:unhideWhenUsed/>
    <w:rsid w:val="00BE6D91"/>
    <w:rPr>
      <w:rFonts w:cs="Tahoma"/>
      <w:sz w:val="16"/>
      <w:szCs w:val="16"/>
    </w:rPr>
  </w:style>
  <w:style w:type="character" w:customStyle="1" w:styleId="BalloonTextChar">
    <w:name w:val="Balloon Text Char"/>
    <w:basedOn w:val="DefaultParagraphFont"/>
    <w:link w:val="BalloonText"/>
    <w:uiPriority w:val="99"/>
    <w:semiHidden/>
    <w:rsid w:val="00BE6D91"/>
    <w:rPr>
      <w:rFonts w:ascii="Tahoma" w:hAnsi="Tahoma" w:cs="Tahoma"/>
      <w:sz w:val="16"/>
      <w:szCs w:val="16"/>
      <w:lang w:eastAsia="ar-SA"/>
    </w:rPr>
  </w:style>
  <w:style w:type="paragraph" w:styleId="ListParagraph">
    <w:name w:val="List Paragraph"/>
    <w:basedOn w:val="Normal"/>
    <w:uiPriority w:val="34"/>
    <w:qFormat/>
    <w:rsid w:val="00092AA1"/>
    <w:pPr>
      <w:ind w:left="720"/>
      <w:contextualSpacing/>
    </w:pPr>
  </w:style>
  <w:style w:type="paragraph" w:styleId="NormalWeb">
    <w:name w:val="Normal (Web)"/>
    <w:basedOn w:val="Normal"/>
    <w:uiPriority w:val="99"/>
    <w:semiHidden/>
    <w:unhideWhenUsed/>
    <w:rsid w:val="003945B3"/>
    <w:pPr>
      <w:suppressAutoHyphens w:val="0"/>
      <w:spacing w:before="100" w:beforeAutospacing="1" w:after="100" w:afterAutospacing="1"/>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269297">
      <w:bodyDiv w:val="1"/>
      <w:marLeft w:val="0"/>
      <w:marRight w:val="0"/>
      <w:marTop w:val="0"/>
      <w:marBottom w:val="0"/>
      <w:divBdr>
        <w:top w:val="none" w:sz="0" w:space="0" w:color="auto"/>
        <w:left w:val="none" w:sz="0" w:space="0" w:color="auto"/>
        <w:bottom w:val="none" w:sz="0" w:space="0" w:color="auto"/>
        <w:right w:val="none" w:sz="0" w:space="0" w:color="auto"/>
      </w:divBdr>
      <w:divsChild>
        <w:div w:id="785658545">
          <w:marLeft w:val="0"/>
          <w:marRight w:val="0"/>
          <w:marTop w:val="0"/>
          <w:marBottom w:val="0"/>
          <w:divBdr>
            <w:top w:val="none" w:sz="0" w:space="0" w:color="auto"/>
            <w:left w:val="none" w:sz="0" w:space="0" w:color="auto"/>
            <w:bottom w:val="none" w:sz="0" w:space="0" w:color="auto"/>
            <w:right w:val="none" w:sz="0" w:space="0" w:color="auto"/>
          </w:divBdr>
        </w:div>
        <w:div w:id="940408378">
          <w:marLeft w:val="0"/>
          <w:marRight w:val="0"/>
          <w:marTop w:val="0"/>
          <w:marBottom w:val="0"/>
          <w:divBdr>
            <w:top w:val="none" w:sz="0" w:space="0" w:color="auto"/>
            <w:left w:val="none" w:sz="0" w:space="0" w:color="auto"/>
            <w:bottom w:val="none" w:sz="0" w:space="0" w:color="auto"/>
            <w:right w:val="none" w:sz="0" w:space="0" w:color="auto"/>
          </w:divBdr>
        </w:div>
        <w:div w:id="645401018">
          <w:marLeft w:val="0"/>
          <w:marRight w:val="0"/>
          <w:marTop w:val="0"/>
          <w:marBottom w:val="0"/>
          <w:divBdr>
            <w:top w:val="none" w:sz="0" w:space="0" w:color="auto"/>
            <w:left w:val="none" w:sz="0" w:space="0" w:color="auto"/>
            <w:bottom w:val="none" w:sz="0" w:space="0" w:color="auto"/>
            <w:right w:val="none" w:sz="0" w:space="0" w:color="auto"/>
          </w:divBdr>
        </w:div>
        <w:div w:id="977606281">
          <w:marLeft w:val="0"/>
          <w:marRight w:val="0"/>
          <w:marTop w:val="0"/>
          <w:marBottom w:val="0"/>
          <w:divBdr>
            <w:top w:val="none" w:sz="0" w:space="0" w:color="auto"/>
            <w:left w:val="none" w:sz="0" w:space="0" w:color="auto"/>
            <w:bottom w:val="none" w:sz="0" w:space="0" w:color="auto"/>
            <w:right w:val="none" w:sz="0" w:space="0" w:color="auto"/>
          </w:divBdr>
        </w:div>
        <w:div w:id="243536059">
          <w:marLeft w:val="0"/>
          <w:marRight w:val="0"/>
          <w:marTop w:val="0"/>
          <w:marBottom w:val="0"/>
          <w:divBdr>
            <w:top w:val="none" w:sz="0" w:space="0" w:color="auto"/>
            <w:left w:val="none" w:sz="0" w:space="0" w:color="auto"/>
            <w:bottom w:val="none" w:sz="0" w:space="0" w:color="auto"/>
            <w:right w:val="none" w:sz="0" w:space="0" w:color="auto"/>
          </w:divBdr>
        </w:div>
        <w:div w:id="1531601716">
          <w:marLeft w:val="0"/>
          <w:marRight w:val="0"/>
          <w:marTop w:val="0"/>
          <w:marBottom w:val="0"/>
          <w:divBdr>
            <w:top w:val="none" w:sz="0" w:space="0" w:color="auto"/>
            <w:left w:val="none" w:sz="0" w:space="0" w:color="auto"/>
            <w:bottom w:val="none" w:sz="0" w:space="0" w:color="auto"/>
            <w:right w:val="none" w:sz="0" w:space="0" w:color="auto"/>
          </w:divBdr>
        </w:div>
        <w:div w:id="1478186358">
          <w:marLeft w:val="0"/>
          <w:marRight w:val="0"/>
          <w:marTop w:val="0"/>
          <w:marBottom w:val="0"/>
          <w:divBdr>
            <w:top w:val="none" w:sz="0" w:space="0" w:color="auto"/>
            <w:left w:val="none" w:sz="0" w:space="0" w:color="auto"/>
            <w:bottom w:val="none" w:sz="0" w:space="0" w:color="auto"/>
            <w:right w:val="none" w:sz="0" w:space="0" w:color="auto"/>
          </w:divBdr>
        </w:div>
        <w:div w:id="921791994">
          <w:marLeft w:val="0"/>
          <w:marRight w:val="0"/>
          <w:marTop w:val="0"/>
          <w:marBottom w:val="0"/>
          <w:divBdr>
            <w:top w:val="none" w:sz="0" w:space="0" w:color="auto"/>
            <w:left w:val="none" w:sz="0" w:space="0" w:color="auto"/>
            <w:bottom w:val="none" w:sz="0" w:space="0" w:color="auto"/>
            <w:right w:val="none" w:sz="0" w:space="0" w:color="auto"/>
          </w:divBdr>
        </w:div>
        <w:div w:id="765996984">
          <w:marLeft w:val="0"/>
          <w:marRight w:val="0"/>
          <w:marTop w:val="0"/>
          <w:marBottom w:val="0"/>
          <w:divBdr>
            <w:top w:val="none" w:sz="0" w:space="0" w:color="auto"/>
            <w:left w:val="none" w:sz="0" w:space="0" w:color="auto"/>
            <w:bottom w:val="none" w:sz="0" w:space="0" w:color="auto"/>
            <w:right w:val="none" w:sz="0" w:space="0" w:color="auto"/>
          </w:divBdr>
        </w:div>
        <w:div w:id="1214001607">
          <w:marLeft w:val="0"/>
          <w:marRight w:val="0"/>
          <w:marTop w:val="0"/>
          <w:marBottom w:val="0"/>
          <w:divBdr>
            <w:top w:val="none" w:sz="0" w:space="0" w:color="auto"/>
            <w:left w:val="none" w:sz="0" w:space="0" w:color="auto"/>
            <w:bottom w:val="none" w:sz="0" w:space="0" w:color="auto"/>
            <w:right w:val="none" w:sz="0" w:space="0" w:color="auto"/>
          </w:divBdr>
        </w:div>
        <w:div w:id="1096245265">
          <w:marLeft w:val="0"/>
          <w:marRight w:val="0"/>
          <w:marTop w:val="0"/>
          <w:marBottom w:val="0"/>
          <w:divBdr>
            <w:top w:val="none" w:sz="0" w:space="0" w:color="auto"/>
            <w:left w:val="none" w:sz="0" w:space="0" w:color="auto"/>
            <w:bottom w:val="none" w:sz="0" w:space="0" w:color="auto"/>
            <w:right w:val="none" w:sz="0" w:space="0" w:color="auto"/>
          </w:divBdr>
        </w:div>
        <w:div w:id="354233385">
          <w:marLeft w:val="0"/>
          <w:marRight w:val="0"/>
          <w:marTop w:val="0"/>
          <w:marBottom w:val="0"/>
          <w:divBdr>
            <w:top w:val="none" w:sz="0" w:space="0" w:color="auto"/>
            <w:left w:val="none" w:sz="0" w:space="0" w:color="auto"/>
            <w:bottom w:val="none" w:sz="0" w:space="0" w:color="auto"/>
            <w:right w:val="none" w:sz="0" w:space="0" w:color="auto"/>
          </w:divBdr>
        </w:div>
        <w:div w:id="853765018">
          <w:marLeft w:val="0"/>
          <w:marRight w:val="0"/>
          <w:marTop w:val="0"/>
          <w:marBottom w:val="0"/>
          <w:divBdr>
            <w:top w:val="none" w:sz="0" w:space="0" w:color="auto"/>
            <w:left w:val="none" w:sz="0" w:space="0" w:color="auto"/>
            <w:bottom w:val="none" w:sz="0" w:space="0" w:color="auto"/>
            <w:right w:val="none" w:sz="0" w:space="0" w:color="auto"/>
          </w:divBdr>
        </w:div>
        <w:div w:id="580677291">
          <w:marLeft w:val="0"/>
          <w:marRight w:val="0"/>
          <w:marTop w:val="0"/>
          <w:marBottom w:val="0"/>
          <w:divBdr>
            <w:top w:val="none" w:sz="0" w:space="0" w:color="auto"/>
            <w:left w:val="none" w:sz="0" w:space="0" w:color="auto"/>
            <w:bottom w:val="none" w:sz="0" w:space="0" w:color="auto"/>
            <w:right w:val="none" w:sz="0" w:space="0" w:color="auto"/>
          </w:divBdr>
        </w:div>
        <w:div w:id="849950889">
          <w:marLeft w:val="0"/>
          <w:marRight w:val="0"/>
          <w:marTop w:val="0"/>
          <w:marBottom w:val="0"/>
          <w:divBdr>
            <w:top w:val="none" w:sz="0" w:space="0" w:color="auto"/>
            <w:left w:val="none" w:sz="0" w:space="0" w:color="auto"/>
            <w:bottom w:val="none" w:sz="0" w:space="0" w:color="auto"/>
            <w:right w:val="none" w:sz="0" w:space="0" w:color="auto"/>
          </w:divBdr>
        </w:div>
        <w:div w:id="979071388">
          <w:marLeft w:val="0"/>
          <w:marRight w:val="0"/>
          <w:marTop w:val="0"/>
          <w:marBottom w:val="0"/>
          <w:divBdr>
            <w:top w:val="none" w:sz="0" w:space="0" w:color="auto"/>
            <w:left w:val="none" w:sz="0" w:space="0" w:color="auto"/>
            <w:bottom w:val="none" w:sz="0" w:space="0" w:color="auto"/>
            <w:right w:val="none" w:sz="0" w:space="0" w:color="auto"/>
          </w:divBdr>
        </w:div>
        <w:div w:id="587889073">
          <w:marLeft w:val="0"/>
          <w:marRight w:val="0"/>
          <w:marTop w:val="0"/>
          <w:marBottom w:val="0"/>
          <w:divBdr>
            <w:top w:val="none" w:sz="0" w:space="0" w:color="auto"/>
            <w:left w:val="none" w:sz="0" w:space="0" w:color="auto"/>
            <w:bottom w:val="none" w:sz="0" w:space="0" w:color="auto"/>
            <w:right w:val="none" w:sz="0" w:space="0" w:color="auto"/>
          </w:divBdr>
        </w:div>
      </w:divsChild>
    </w:div>
    <w:div w:id="48689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Granat</dc:creator>
  <cp:lastModifiedBy>Amy Granat</cp:lastModifiedBy>
  <cp:revision>2</cp:revision>
  <cp:lastPrinted>2014-11-01T03:25:00Z</cp:lastPrinted>
  <dcterms:created xsi:type="dcterms:W3CDTF">2021-02-24T02:14:00Z</dcterms:created>
  <dcterms:modified xsi:type="dcterms:W3CDTF">2021-02-24T02:14:00Z</dcterms:modified>
</cp:coreProperties>
</file>