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312F" w:rsidRDefault="0014312F">
      <w:pPr>
        <w:spacing w:line="200" w:lineRule="exact"/>
      </w:pPr>
    </w:p>
    <w:p w:rsidR="0014312F" w:rsidRDefault="0014312F">
      <w:pPr>
        <w:spacing w:before="8" w:line="200" w:lineRule="exact"/>
      </w:pPr>
    </w:p>
    <w:p w:rsidR="0014312F" w:rsidRDefault="00E07D20">
      <w:pPr>
        <w:spacing w:before="21"/>
        <w:ind w:left="6086"/>
        <w:rPr>
          <w:rFonts w:ascii="Tahoma" w:eastAsia="Tahoma" w:hAnsi="Tahoma" w:cs="Tahoma"/>
          <w:sz w:val="24"/>
          <w:szCs w:val="24"/>
        </w:rPr>
      </w:pPr>
      <w:r>
        <w:rPr>
          <w:rFonts w:ascii="Tahoma" w:eastAsia="Tahoma" w:hAnsi="Tahoma" w:cs="Tahoma"/>
          <w:w w:val="95"/>
          <w:sz w:val="24"/>
          <w:szCs w:val="24"/>
        </w:rPr>
        <w:t>California</w:t>
      </w:r>
      <w:r>
        <w:rPr>
          <w:rFonts w:ascii="Tahoma" w:eastAsia="Tahoma" w:hAnsi="Tahoma" w:cs="Tahoma"/>
          <w:spacing w:val="10"/>
          <w:w w:val="95"/>
          <w:sz w:val="24"/>
          <w:szCs w:val="24"/>
        </w:rPr>
        <w:t xml:space="preserve"> </w:t>
      </w:r>
      <w:r>
        <w:rPr>
          <w:rFonts w:ascii="Tahoma" w:eastAsia="Tahoma" w:hAnsi="Tahoma" w:cs="Tahoma"/>
          <w:spacing w:val="-1"/>
          <w:w w:val="95"/>
          <w:sz w:val="24"/>
          <w:szCs w:val="24"/>
        </w:rPr>
        <w:t>Of</w:t>
      </w:r>
      <w:r>
        <w:rPr>
          <w:rFonts w:ascii="Tahoma" w:eastAsia="Tahoma" w:hAnsi="Tahoma" w:cs="Tahoma"/>
          <w:w w:val="95"/>
          <w:sz w:val="24"/>
          <w:szCs w:val="24"/>
        </w:rPr>
        <w:t>f-Road</w:t>
      </w:r>
      <w:r>
        <w:rPr>
          <w:rFonts w:ascii="Tahoma" w:eastAsia="Tahoma" w:hAnsi="Tahoma" w:cs="Tahoma"/>
          <w:spacing w:val="7"/>
          <w:w w:val="95"/>
          <w:sz w:val="24"/>
          <w:szCs w:val="24"/>
        </w:rPr>
        <w:t xml:space="preserve"> </w:t>
      </w:r>
      <w:r>
        <w:rPr>
          <w:rFonts w:ascii="Tahoma" w:eastAsia="Tahoma" w:hAnsi="Tahoma" w:cs="Tahoma"/>
          <w:spacing w:val="1"/>
          <w:w w:val="95"/>
          <w:sz w:val="24"/>
          <w:szCs w:val="24"/>
        </w:rPr>
        <w:t>V</w:t>
      </w:r>
      <w:r>
        <w:rPr>
          <w:rFonts w:ascii="Tahoma" w:eastAsia="Tahoma" w:hAnsi="Tahoma" w:cs="Tahoma"/>
          <w:w w:val="95"/>
          <w:sz w:val="24"/>
          <w:szCs w:val="24"/>
        </w:rPr>
        <w:t>e</w:t>
      </w:r>
      <w:r>
        <w:rPr>
          <w:rFonts w:ascii="Tahoma" w:eastAsia="Tahoma" w:hAnsi="Tahoma" w:cs="Tahoma"/>
          <w:spacing w:val="-1"/>
          <w:w w:val="95"/>
          <w:sz w:val="24"/>
          <w:szCs w:val="24"/>
        </w:rPr>
        <w:t>h</w:t>
      </w:r>
      <w:r>
        <w:rPr>
          <w:rFonts w:ascii="Tahoma" w:eastAsia="Tahoma" w:hAnsi="Tahoma" w:cs="Tahoma"/>
          <w:w w:val="95"/>
          <w:sz w:val="24"/>
          <w:szCs w:val="24"/>
        </w:rPr>
        <w:t>icle</w:t>
      </w:r>
      <w:r>
        <w:rPr>
          <w:rFonts w:ascii="Tahoma" w:eastAsia="Tahoma" w:hAnsi="Tahoma" w:cs="Tahoma"/>
          <w:spacing w:val="8"/>
          <w:w w:val="95"/>
          <w:sz w:val="24"/>
          <w:szCs w:val="24"/>
        </w:rPr>
        <w:t xml:space="preserve"> </w:t>
      </w:r>
      <w:r>
        <w:rPr>
          <w:rFonts w:ascii="Tahoma" w:eastAsia="Tahoma" w:hAnsi="Tahoma" w:cs="Tahoma"/>
          <w:spacing w:val="-1"/>
          <w:sz w:val="24"/>
          <w:szCs w:val="24"/>
        </w:rPr>
        <w:t>A</w:t>
      </w:r>
      <w:r>
        <w:rPr>
          <w:rFonts w:ascii="Tahoma" w:eastAsia="Tahoma" w:hAnsi="Tahoma" w:cs="Tahoma"/>
          <w:sz w:val="24"/>
          <w:szCs w:val="24"/>
        </w:rPr>
        <w:t>ss</w:t>
      </w:r>
      <w:r>
        <w:rPr>
          <w:rFonts w:ascii="Tahoma" w:eastAsia="Tahoma" w:hAnsi="Tahoma" w:cs="Tahoma"/>
          <w:spacing w:val="-1"/>
          <w:sz w:val="24"/>
          <w:szCs w:val="24"/>
        </w:rPr>
        <w:t>o</w:t>
      </w:r>
      <w:r>
        <w:rPr>
          <w:rFonts w:ascii="Tahoma" w:eastAsia="Tahoma" w:hAnsi="Tahoma" w:cs="Tahoma"/>
          <w:sz w:val="24"/>
          <w:szCs w:val="24"/>
        </w:rPr>
        <w:t>ciati</w:t>
      </w:r>
      <w:r>
        <w:rPr>
          <w:rFonts w:ascii="Tahoma" w:eastAsia="Tahoma" w:hAnsi="Tahoma" w:cs="Tahoma"/>
          <w:spacing w:val="-1"/>
          <w:sz w:val="24"/>
          <w:szCs w:val="24"/>
        </w:rPr>
        <w:t>o</w:t>
      </w:r>
      <w:r>
        <w:rPr>
          <w:rFonts w:ascii="Tahoma" w:eastAsia="Tahoma" w:hAnsi="Tahoma" w:cs="Tahoma"/>
          <w:sz w:val="24"/>
          <w:szCs w:val="24"/>
        </w:rPr>
        <w:t>n</w:t>
      </w:r>
    </w:p>
    <w:p w:rsidR="0014312F" w:rsidRDefault="00E07D20">
      <w:pPr>
        <w:spacing w:before="33"/>
        <w:ind w:left="6086"/>
        <w:rPr>
          <w:rFonts w:ascii="Tahoma" w:eastAsia="Tahoma" w:hAnsi="Tahoma" w:cs="Tahoma"/>
          <w:sz w:val="24"/>
          <w:szCs w:val="24"/>
        </w:rPr>
      </w:pPr>
      <w:r>
        <w:rPr>
          <w:rFonts w:ascii="Tahoma" w:eastAsia="Tahoma" w:hAnsi="Tahoma" w:cs="Tahoma"/>
          <w:sz w:val="24"/>
          <w:szCs w:val="24"/>
        </w:rPr>
        <w:t>1500</w:t>
      </w:r>
      <w:r>
        <w:rPr>
          <w:rFonts w:ascii="Tahoma" w:eastAsia="Tahoma" w:hAnsi="Tahoma" w:cs="Tahoma"/>
          <w:spacing w:val="-25"/>
          <w:sz w:val="24"/>
          <w:szCs w:val="24"/>
        </w:rPr>
        <w:t xml:space="preserve"> </w:t>
      </w:r>
      <w:r>
        <w:rPr>
          <w:rFonts w:ascii="Tahoma" w:eastAsia="Tahoma" w:hAnsi="Tahoma" w:cs="Tahoma"/>
          <w:sz w:val="24"/>
          <w:szCs w:val="24"/>
        </w:rPr>
        <w:t>El</w:t>
      </w:r>
      <w:r>
        <w:rPr>
          <w:rFonts w:ascii="Tahoma" w:eastAsia="Tahoma" w:hAnsi="Tahoma" w:cs="Tahoma"/>
          <w:spacing w:val="-11"/>
          <w:sz w:val="24"/>
          <w:szCs w:val="24"/>
        </w:rPr>
        <w:t xml:space="preserve"> </w:t>
      </w:r>
      <w:r>
        <w:rPr>
          <w:rFonts w:ascii="Tahoma" w:eastAsia="Tahoma" w:hAnsi="Tahoma" w:cs="Tahoma"/>
          <w:spacing w:val="-2"/>
          <w:w w:val="95"/>
          <w:sz w:val="24"/>
          <w:szCs w:val="24"/>
        </w:rPr>
        <w:t>C</w:t>
      </w:r>
      <w:r>
        <w:rPr>
          <w:rFonts w:ascii="Tahoma" w:eastAsia="Tahoma" w:hAnsi="Tahoma" w:cs="Tahoma"/>
          <w:spacing w:val="-1"/>
          <w:w w:val="95"/>
          <w:sz w:val="24"/>
          <w:szCs w:val="24"/>
        </w:rPr>
        <w:t>a</w:t>
      </w:r>
      <w:r>
        <w:rPr>
          <w:rFonts w:ascii="Tahoma" w:eastAsia="Tahoma" w:hAnsi="Tahoma" w:cs="Tahoma"/>
          <w:w w:val="95"/>
          <w:sz w:val="24"/>
          <w:szCs w:val="24"/>
        </w:rPr>
        <w:t>mino</w:t>
      </w:r>
      <w:r>
        <w:rPr>
          <w:rFonts w:ascii="Tahoma" w:eastAsia="Tahoma" w:hAnsi="Tahoma" w:cs="Tahoma"/>
          <w:spacing w:val="8"/>
          <w:w w:val="95"/>
          <w:sz w:val="24"/>
          <w:szCs w:val="24"/>
        </w:rPr>
        <w:t xml:space="preserve"> </w:t>
      </w:r>
      <w:r>
        <w:rPr>
          <w:rFonts w:ascii="Tahoma" w:eastAsia="Tahoma" w:hAnsi="Tahoma" w:cs="Tahoma"/>
          <w:sz w:val="24"/>
          <w:szCs w:val="24"/>
        </w:rPr>
        <w:t>#</w:t>
      </w:r>
      <w:r>
        <w:rPr>
          <w:rFonts w:ascii="Tahoma" w:eastAsia="Tahoma" w:hAnsi="Tahoma" w:cs="Tahoma"/>
          <w:spacing w:val="-1"/>
          <w:sz w:val="24"/>
          <w:szCs w:val="24"/>
        </w:rPr>
        <w:t>3</w:t>
      </w:r>
      <w:r>
        <w:rPr>
          <w:rFonts w:ascii="Tahoma" w:eastAsia="Tahoma" w:hAnsi="Tahoma" w:cs="Tahoma"/>
          <w:sz w:val="24"/>
          <w:szCs w:val="24"/>
        </w:rPr>
        <w:t>52</w:t>
      </w:r>
      <w:r>
        <w:rPr>
          <w:rFonts w:ascii="Tahoma" w:eastAsia="Tahoma" w:hAnsi="Tahoma" w:cs="Tahoma"/>
          <w:spacing w:val="45"/>
          <w:sz w:val="24"/>
          <w:szCs w:val="24"/>
        </w:rPr>
        <w:t xml:space="preserve"> </w:t>
      </w:r>
      <w:r>
        <w:rPr>
          <w:rFonts w:ascii="Tahoma" w:eastAsia="Tahoma" w:hAnsi="Tahoma" w:cs="Tahoma"/>
          <w:w w:val="96"/>
          <w:sz w:val="24"/>
          <w:szCs w:val="24"/>
        </w:rPr>
        <w:t>Sac</w:t>
      </w:r>
      <w:r>
        <w:rPr>
          <w:rFonts w:ascii="Tahoma" w:eastAsia="Tahoma" w:hAnsi="Tahoma" w:cs="Tahoma"/>
          <w:spacing w:val="-1"/>
          <w:w w:val="96"/>
          <w:sz w:val="24"/>
          <w:szCs w:val="24"/>
        </w:rPr>
        <w:t>r</w:t>
      </w:r>
      <w:r>
        <w:rPr>
          <w:rFonts w:ascii="Tahoma" w:eastAsia="Tahoma" w:hAnsi="Tahoma" w:cs="Tahoma"/>
          <w:w w:val="96"/>
          <w:sz w:val="24"/>
          <w:szCs w:val="24"/>
        </w:rPr>
        <w:t>amen</w:t>
      </w:r>
      <w:r>
        <w:rPr>
          <w:rFonts w:ascii="Tahoma" w:eastAsia="Tahoma" w:hAnsi="Tahoma" w:cs="Tahoma"/>
          <w:spacing w:val="-1"/>
          <w:w w:val="96"/>
          <w:sz w:val="24"/>
          <w:szCs w:val="24"/>
        </w:rPr>
        <w:t>t</w:t>
      </w:r>
      <w:r>
        <w:rPr>
          <w:rFonts w:ascii="Tahoma" w:eastAsia="Tahoma" w:hAnsi="Tahoma" w:cs="Tahoma"/>
          <w:w w:val="96"/>
          <w:sz w:val="24"/>
          <w:szCs w:val="24"/>
        </w:rPr>
        <w:t xml:space="preserve">o, </w:t>
      </w:r>
      <w:r>
        <w:rPr>
          <w:rFonts w:ascii="Tahoma" w:eastAsia="Tahoma" w:hAnsi="Tahoma" w:cs="Tahoma"/>
          <w:sz w:val="24"/>
          <w:szCs w:val="24"/>
        </w:rPr>
        <w:t>CA</w:t>
      </w:r>
      <w:r>
        <w:rPr>
          <w:rFonts w:ascii="Tahoma" w:eastAsia="Tahoma" w:hAnsi="Tahoma" w:cs="Tahoma"/>
          <w:spacing w:val="58"/>
          <w:sz w:val="24"/>
          <w:szCs w:val="24"/>
        </w:rPr>
        <w:t xml:space="preserve"> </w:t>
      </w:r>
      <w:r>
        <w:rPr>
          <w:rFonts w:ascii="Tahoma" w:eastAsia="Tahoma" w:hAnsi="Tahoma" w:cs="Tahoma"/>
          <w:sz w:val="24"/>
          <w:szCs w:val="24"/>
        </w:rPr>
        <w:t>95</w:t>
      </w:r>
      <w:r>
        <w:rPr>
          <w:rFonts w:ascii="Tahoma" w:eastAsia="Tahoma" w:hAnsi="Tahoma" w:cs="Tahoma"/>
          <w:spacing w:val="-1"/>
          <w:sz w:val="24"/>
          <w:szCs w:val="24"/>
        </w:rPr>
        <w:t>8</w:t>
      </w:r>
      <w:r>
        <w:rPr>
          <w:rFonts w:ascii="Tahoma" w:eastAsia="Tahoma" w:hAnsi="Tahoma" w:cs="Tahoma"/>
          <w:spacing w:val="-3"/>
          <w:sz w:val="24"/>
          <w:szCs w:val="24"/>
        </w:rPr>
        <w:t>3</w:t>
      </w:r>
      <w:r>
        <w:rPr>
          <w:rFonts w:ascii="Tahoma" w:eastAsia="Tahoma" w:hAnsi="Tahoma" w:cs="Tahoma"/>
          <w:sz w:val="24"/>
          <w:szCs w:val="24"/>
        </w:rPr>
        <w:t>3</w:t>
      </w:r>
    </w:p>
    <w:p w:rsidR="0014312F" w:rsidRDefault="00477FF9">
      <w:pPr>
        <w:spacing w:before="52" w:line="280" w:lineRule="exact"/>
        <w:ind w:left="6086"/>
        <w:rPr>
          <w:rFonts w:ascii="Tahoma" w:eastAsia="Tahoma" w:hAnsi="Tahoma" w:cs="Tahoma"/>
          <w:sz w:val="24"/>
          <w:szCs w:val="24"/>
        </w:rPr>
      </w:pPr>
      <w:hyperlink r:id="rId7" w:history="1">
        <w:r w:rsidR="00E07D20">
          <w:rPr>
            <w:rFonts w:ascii="Tahoma" w:eastAsia="Tahoma" w:hAnsi="Tahoma" w:cs="Tahoma"/>
            <w:sz w:val="24"/>
            <w:szCs w:val="24"/>
          </w:rPr>
          <w:t>info@corva</w:t>
        </w:r>
        <w:r w:rsidR="00E07D20">
          <w:rPr>
            <w:rFonts w:ascii="Tahoma" w:eastAsia="Tahoma" w:hAnsi="Tahoma" w:cs="Tahoma"/>
            <w:spacing w:val="-1"/>
            <w:sz w:val="24"/>
            <w:szCs w:val="24"/>
          </w:rPr>
          <w:t>.</w:t>
        </w:r>
        <w:r w:rsidR="00E07D20">
          <w:rPr>
            <w:rFonts w:ascii="Tahoma" w:eastAsia="Tahoma" w:hAnsi="Tahoma" w:cs="Tahoma"/>
            <w:sz w:val="24"/>
            <w:szCs w:val="24"/>
          </w:rPr>
          <w:t>org</w:t>
        </w:r>
      </w:hyperlink>
    </w:p>
    <w:p w:rsidR="0014312F" w:rsidRDefault="0014312F">
      <w:pPr>
        <w:spacing w:before="1" w:line="120" w:lineRule="exact"/>
        <w:rPr>
          <w:sz w:val="12"/>
          <w:szCs w:val="12"/>
        </w:rPr>
      </w:pPr>
    </w:p>
    <w:p w:rsidR="0014312F" w:rsidRDefault="0014312F">
      <w:pPr>
        <w:spacing w:line="200" w:lineRule="exact"/>
      </w:pPr>
    </w:p>
    <w:p w:rsidR="0014312F" w:rsidRDefault="0014312F">
      <w:pPr>
        <w:spacing w:line="200" w:lineRule="exact"/>
      </w:pPr>
    </w:p>
    <w:p w:rsidR="0014312F" w:rsidRDefault="00E07D20">
      <w:pPr>
        <w:spacing w:before="21"/>
        <w:ind w:left="5028" w:right="4969"/>
        <w:jc w:val="center"/>
        <w:rPr>
          <w:rFonts w:ascii="Tahoma" w:eastAsia="Tahoma" w:hAnsi="Tahoma" w:cs="Tahoma"/>
          <w:sz w:val="22"/>
          <w:szCs w:val="22"/>
        </w:rPr>
      </w:pPr>
      <w:r>
        <w:rPr>
          <w:rFonts w:ascii="Tahoma" w:eastAsia="Tahoma" w:hAnsi="Tahoma" w:cs="Tahoma"/>
          <w:color w:val="7F7F7F"/>
          <w:sz w:val="22"/>
          <w:szCs w:val="22"/>
        </w:rPr>
        <w:t>AGENDA</w:t>
      </w:r>
    </w:p>
    <w:p w:rsidR="0014312F" w:rsidRDefault="00E07D20">
      <w:pPr>
        <w:spacing w:before="41"/>
        <w:ind w:left="3503" w:right="3441"/>
        <w:jc w:val="center"/>
        <w:rPr>
          <w:rFonts w:ascii="Tahoma" w:eastAsia="Tahoma" w:hAnsi="Tahoma" w:cs="Tahoma"/>
          <w:sz w:val="22"/>
          <w:szCs w:val="22"/>
        </w:rPr>
      </w:pPr>
      <w:r>
        <w:rPr>
          <w:noProof/>
        </w:rPr>
        <w:drawing>
          <wp:anchor distT="0" distB="0" distL="0" distR="0" simplePos="0" relativeHeight="2" behindDoc="1" locked="0" layoutInCell="1" allowOverlap="1">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8" cstate="print"/>
                    <a:srcRect/>
                    <a:stretch/>
                  </pic:blipFill>
                  <pic:spPr>
                    <a:xfrm>
                      <a:off x="0" y="0"/>
                      <a:ext cx="1852930" cy="923290"/>
                    </a:xfrm>
                    <a:prstGeom prst="rect">
                      <a:avLst/>
                    </a:prstGeom>
                  </pic:spPr>
                </pic:pic>
              </a:graphicData>
            </a:graphic>
          </wp:anchor>
        </w:drawing>
      </w:r>
      <w:r>
        <w:rPr>
          <w:rFonts w:ascii="Tahoma" w:eastAsia="Tahoma" w:hAnsi="Tahoma" w:cs="Tahoma"/>
          <w:color w:val="7F7F7F"/>
          <w:sz w:val="22"/>
          <w:szCs w:val="22"/>
        </w:rPr>
        <w:t>California</w:t>
      </w:r>
      <w:r>
        <w:rPr>
          <w:rFonts w:ascii="Tahoma" w:eastAsia="Tahoma" w:hAnsi="Tahoma" w:cs="Tahoma"/>
          <w:color w:val="7F7F7F"/>
          <w:spacing w:val="-1"/>
          <w:sz w:val="22"/>
          <w:szCs w:val="22"/>
        </w:rPr>
        <w:t xml:space="preserve"> O</w:t>
      </w:r>
      <w:r>
        <w:rPr>
          <w:rFonts w:ascii="Tahoma" w:eastAsia="Tahoma" w:hAnsi="Tahoma" w:cs="Tahoma"/>
          <w:color w:val="7F7F7F"/>
          <w:sz w:val="22"/>
          <w:szCs w:val="22"/>
        </w:rPr>
        <w:t>ff-Road</w:t>
      </w:r>
      <w:r>
        <w:rPr>
          <w:rFonts w:ascii="Tahoma" w:eastAsia="Tahoma" w:hAnsi="Tahoma" w:cs="Tahoma"/>
          <w:color w:val="7F7F7F"/>
          <w:spacing w:val="-1"/>
          <w:sz w:val="22"/>
          <w:szCs w:val="22"/>
        </w:rPr>
        <w:t xml:space="preserve"> </w:t>
      </w:r>
      <w:r>
        <w:rPr>
          <w:rFonts w:ascii="Tahoma" w:eastAsia="Tahoma" w:hAnsi="Tahoma" w:cs="Tahoma"/>
          <w:color w:val="7F7F7F"/>
          <w:spacing w:val="1"/>
          <w:sz w:val="22"/>
          <w:szCs w:val="22"/>
        </w:rPr>
        <w:t>V</w:t>
      </w:r>
      <w:r>
        <w:rPr>
          <w:rFonts w:ascii="Tahoma" w:eastAsia="Tahoma" w:hAnsi="Tahoma" w:cs="Tahoma"/>
          <w:color w:val="7F7F7F"/>
          <w:sz w:val="22"/>
          <w:szCs w:val="22"/>
        </w:rPr>
        <w:t>e</w:t>
      </w:r>
      <w:r>
        <w:rPr>
          <w:rFonts w:ascii="Tahoma" w:eastAsia="Tahoma" w:hAnsi="Tahoma" w:cs="Tahoma"/>
          <w:color w:val="7F7F7F"/>
          <w:spacing w:val="-1"/>
          <w:sz w:val="22"/>
          <w:szCs w:val="22"/>
        </w:rPr>
        <w:t>h</w:t>
      </w:r>
      <w:r>
        <w:rPr>
          <w:rFonts w:ascii="Tahoma" w:eastAsia="Tahoma" w:hAnsi="Tahoma" w:cs="Tahoma"/>
          <w:color w:val="7F7F7F"/>
          <w:sz w:val="22"/>
          <w:szCs w:val="22"/>
        </w:rPr>
        <w:t xml:space="preserve">icle </w:t>
      </w:r>
      <w:r>
        <w:rPr>
          <w:rFonts w:ascii="Tahoma" w:eastAsia="Tahoma" w:hAnsi="Tahoma" w:cs="Tahoma"/>
          <w:color w:val="7F7F7F"/>
          <w:spacing w:val="-1"/>
          <w:sz w:val="22"/>
          <w:szCs w:val="22"/>
        </w:rPr>
        <w:t>A</w:t>
      </w:r>
      <w:r>
        <w:rPr>
          <w:rFonts w:ascii="Tahoma" w:eastAsia="Tahoma" w:hAnsi="Tahoma" w:cs="Tahoma"/>
          <w:color w:val="7F7F7F"/>
          <w:sz w:val="22"/>
          <w:szCs w:val="22"/>
        </w:rPr>
        <w:t>ss</w:t>
      </w:r>
      <w:r>
        <w:rPr>
          <w:rFonts w:ascii="Tahoma" w:eastAsia="Tahoma" w:hAnsi="Tahoma" w:cs="Tahoma"/>
          <w:color w:val="7F7F7F"/>
          <w:spacing w:val="-1"/>
          <w:sz w:val="22"/>
          <w:szCs w:val="22"/>
        </w:rPr>
        <w:t>o</w:t>
      </w:r>
      <w:r>
        <w:rPr>
          <w:rFonts w:ascii="Tahoma" w:eastAsia="Tahoma" w:hAnsi="Tahoma" w:cs="Tahoma"/>
          <w:color w:val="7F7F7F"/>
          <w:sz w:val="22"/>
          <w:szCs w:val="22"/>
        </w:rPr>
        <w:t>ciation</w:t>
      </w:r>
    </w:p>
    <w:p w:rsidR="0014312F" w:rsidRDefault="00E07D20">
      <w:pPr>
        <w:spacing w:before="41"/>
        <w:ind w:left="1786" w:right="1725"/>
        <w:jc w:val="center"/>
        <w:rPr>
          <w:rFonts w:ascii="Tahoma" w:eastAsia="Tahoma" w:hAnsi="Tahoma" w:cs="Tahoma"/>
          <w:sz w:val="22"/>
          <w:szCs w:val="22"/>
        </w:rPr>
      </w:pPr>
      <w:r>
        <w:rPr>
          <w:rFonts w:ascii="Tahoma" w:eastAsia="Tahoma" w:hAnsi="Tahoma" w:cs="Tahoma"/>
          <w:color w:val="7F7F7F"/>
          <w:sz w:val="22"/>
          <w:szCs w:val="22"/>
        </w:rPr>
        <w:t>Board of Di</w:t>
      </w:r>
      <w:r>
        <w:rPr>
          <w:rFonts w:ascii="Tahoma" w:eastAsia="Tahoma" w:hAnsi="Tahoma" w:cs="Tahoma"/>
          <w:color w:val="7F7F7F"/>
          <w:spacing w:val="-1"/>
          <w:sz w:val="22"/>
          <w:szCs w:val="22"/>
        </w:rPr>
        <w:t>r</w:t>
      </w:r>
      <w:r>
        <w:rPr>
          <w:rFonts w:ascii="Tahoma" w:eastAsia="Tahoma" w:hAnsi="Tahoma" w:cs="Tahoma"/>
          <w:color w:val="7F7F7F"/>
          <w:sz w:val="22"/>
          <w:szCs w:val="22"/>
        </w:rPr>
        <w:t>ectors M</w:t>
      </w:r>
      <w:r>
        <w:rPr>
          <w:rFonts w:ascii="Tahoma" w:eastAsia="Tahoma" w:hAnsi="Tahoma" w:cs="Tahoma"/>
          <w:color w:val="7F7F7F"/>
          <w:spacing w:val="-1"/>
          <w:sz w:val="22"/>
          <w:szCs w:val="22"/>
        </w:rPr>
        <w:t>e</w:t>
      </w:r>
      <w:r>
        <w:rPr>
          <w:rFonts w:ascii="Tahoma" w:eastAsia="Tahoma" w:hAnsi="Tahoma" w:cs="Tahoma"/>
          <w:color w:val="7F7F7F"/>
          <w:sz w:val="22"/>
          <w:szCs w:val="22"/>
        </w:rPr>
        <w:t>eting Confer</w:t>
      </w:r>
      <w:r>
        <w:rPr>
          <w:rFonts w:ascii="Tahoma" w:eastAsia="Tahoma" w:hAnsi="Tahoma" w:cs="Tahoma"/>
          <w:color w:val="7F7F7F"/>
          <w:spacing w:val="-1"/>
          <w:sz w:val="22"/>
          <w:szCs w:val="22"/>
        </w:rPr>
        <w:t>e</w:t>
      </w:r>
      <w:r>
        <w:rPr>
          <w:rFonts w:ascii="Tahoma" w:eastAsia="Tahoma" w:hAnsi="Tahoma" w:cs="Tahoma"/>
          <w:color w:val="7F7F7F"/>
          <w:sz w:val="22"/>
          <w:szCs w:val="22"/>
        </w:rPr>
        <w:t xml:space="preserve">nce </w:t>
      </w:r>
      <w:r w:rsidRPr="005C6BCE">
        <w:rPr>
          <w:rFonts w:ascii="Tahoma" w:eastAsia="Tahoma" w:hAnsi="Tahoma" w:cs="Tahoma"/>
          <w:b/>
          <w:color w:val="7F7F7F"/>
          <w:sz w:val="22"/>
          <w:szCs w:val="22"/>
        </w:rPr>
        <w:t>April 24, 7:00 PM</w:t>
      </w:r>
    </w:p>
    <w:p w:rsidR="0014312F" w:rsidRDefault="00E07D20">
      <w:pPr>
        <w:spacing w:before="42"/>
        <w:ind w:left="2421" w:right="2361"/>
        <w:jc w:val="center"/>
        <w:rPr>
          <w:rFonts w:ascii="Tahoma" w:eastAsia="Tahoma" w:hAnsi="Tahoma" w:cs="Tahoma"/>
          <w:sz w:val="24"/>
          <w:szCs w:val="24"/>
        </w:rPr>
      </w:pPr>
      <w:r>
        <w:rPr>
          <w:rFonts w:ascii="Tahoma" w:eastAsia="Tahoma" w:hAnsi="Tahoma" w:cs="Tahoma"/>
          <w:color w:val="7F7F7F"/>
          <w:sz w:val="24"/>
          <w:szCs w:val="24"/>
        </w:rPr>
        <w:t xml:space="preserve">Phone Number: </w:t>
      </w:r>
      <w:r w:rsidRPr="005C6BCE">
        <w:rPr>
          <w:rFonts w:ascii="Tahoma" w:eastAsia="Tahoma" w:hAnsi="Tahoma" w:cs="Tahoma"/>
          <w:b/>
          <w:color w:val="7F7F7F"/>
          <w:sz w:val="24"/>
          <w:szCs w:val="24"/>
        </w:rPr>
        <w:t>(857) 232-0158 • Access Code: #104206</w:t>
      </w:r>
    </w:p>
    <w:p w:rsidR="0014312F" w:rsidRDefault="0014312F">
      <w:pPr>
        <w:spacing w:line="200" w:lineRule="exact"/>
      </w:pPr>
    </w:p>
    <w:p w:rsidR="0014312F" w:rsidRDefault="00E07D20">
      <w:pPr>
        <w:ind w:left="100"/>
        <w:rPr>
          <w:rFonts w:ascii="Tahoma" w:eastAsia="Tahoma" w:hAnsi="Tahoma" w:cs="Tahoma"/>
          <w:sz w:val="22"/>
          <w:szCs w:val="22"/>
        </w:rPr>
      </w:pPr>
      <w:r>
        <w:rPr>
          <w:rFonts w:ascii="Tahoma" w:eastAsia="Tahoma" w:hAnsi="Tahoma" w:cs="Tahoma"/>
          <w:sz w:val="22"/>
          <w:szCs w:val="22"/>
        </w:rPr>
        <w:t xml:space="preserve">I.       </w:t>
      </w:r>
      <w:r>
        <w:rPr>
          <w:rFonts w:ascii="Tahoma" w:eastAsia="Tahoma" w:hAnsi="Tahoma" w:cs="Tahoma"/>
          <w:spacing w:val="20"/>
          <w:sz w:val="22"/>
          <w:szCs w:val="22"/>
        </w:rPr>
        <w:t xml:space="preserve"> </w:t>
      </w:r>
      <w:r>
        <w:rPr>
          <w:rFonts w:ascii="Tahoma" w:eastAsia="Tahoma" w:hAnsi="Tahoma" w:cs="Tahoma"/>
          <w:b/>
          <w:sz w:val="22"/>
          <w:szCs w:val="22"/>
        </w:rPr>
        <w:t>Call</w:t>
      </w:r>
      <w:r>
        <w:rPr>
          <w:rFonts w:ascii="Tahoma" w:eastAsia="Tahoma" w:hAnsi="Tahoma" w:cs="Tahoma"/>
          <w:b/>
          <w:spacing w:val="-4"/>
          <w:sz w:val="22"/>
          <w:szCs w:val="22"/>
        </w:rPr>
        <w:t xml:space="preserve"> </w:t>
      </w:r>
      <w:r>
        <w:rPr>
          <w:rFonts w:ascii="Tahoma" w:eastAsia="Tahoma" w:hAnsi="Tahoma" w:cs="Tahoma"/>
          <w:b/>
          <w:sz w:val="22"/>
          <w:szCs w:val="22"/>
        </w:rPr>
        <w:t>to</w:t>
      </w:r>
      <w:r>
        <w:rPr>
          <w:rFonts w:ascii="Tahoma" w:eastAsia="Tahoma" w:hAnsi="Tahoma" w:cs="Tahoma"/>
          <w:b/>
          <w:spacing w:val="-2"/>
          <w:sz w:val="22"/>
          <w:szCs w:val="22"/>
        </w:rPr>
        <w:t xml:space="preserve"> </w:t>
      </w:r>
      <w:r>
        <w:rPr>
          <w:rFonts w:ascii="Tahoma" w:eastAsia="Tahoma" w:hAnsi="Tahoma" w:cs="Tahoma"/>
          <w:b/>
          <w:sz w:val="22"/>
          <w:szCs w:val="22"/>
        </w:rPr>
        <w:t>Or</w:t>
      </w:r>
      <w:r>
        <w:rPr>
          <w:rFonts w:ascii="Tahoma" w:eastAsia="Tahoma" w:hAnsi="Tahoma" w:cs="Tahoma"/>
          <w:b/>
          <w:spacing w:val="1"/>
          <w:sz w:val="22"/>
          <w:szCs w:val="22"/>
        </w:rPr>
        <w:t>d</w:t>
      </w:r>
      <w:r>
        <w:rPr>
          <w:rFonts w:ascii="Tahoma" w:eastAsia="Tahoma" w:hAnsi="Tahoma" w:cs="Tahoma"/>
          <w:b/>
          <w:sz w:val="22"/>
          <w:szCs w:val="22"/>
        </w:rPr>
        <w:t>er</w:t>
      </w:r>
      <w:r>
        <w:rPr>
          <w:rFonts w:ascii="Tahoma" w:eastAsia="Tahoma" w:hAnsi="Tahoma" w:cs="Tahoma"/>
          <w:b/>
          <w:spacing w:val="-1"/>
          <w:sz w:val="22"/>
          <w:szCs w:val="22"/>
        </w:rPr>
        <w:t xml:space="preserve"> </w:t>
      </w:r>
      <w:r>
        <w:rPr>
          <w:rFonts w:ascii="Tahoma" w:eastAsia="Tahoma" w:hAnsi="Tahoma" w:cs="Tahoma"/>
          <w:sz w:val="22"/>
          <w:szCs w:val="22"/>
        </w:rPr>
        <w:t>-</w:t>
      </w:r>
      <w:r>
        <w:rPr>
          <w:rFonts w:ascii="Tahoma" w:eastAsia="Tahoma" w:hAnsi="Tahoma" w:cs="Tahoma"/>
          <w:spacing w:val="-1"/>
          <w:sz w:val="22"/>
          <w:szCs w:val="22"/>
        </w:rPr>
        <w:t xml:space="preserve"> </w:t>
      </w:r>
      <w:r>
        <w:rPr>
          <w:rFonts w:ascii="Tahoma" w:eastAsia="Tahoma" w:hAnsi="Tahoma" w:cs="Tahoma"/>
          <w:sz w:val="22"/>
          <w:szCs w:val="22"/>
        </w:rPr>
        <w:t xml:space="preserve">7:00 </w:t>
      </w:r>
      <w:r>
        <w:rPr>
          <w:rFonts w:ascii="Tahoma" w:eastAsia="Tahoma" w:hAnsi="Tahoma" w:cs="Tahoma"/>
          <w:spacing w:val="1"/>
          <w:sz w:val="22"/>
          <w:szCs w:val="22"/>
        </w:rPr>
        <w:t>P</w:t>
      </w:r>
      <w:r>
        <w:rPr>
          <w:rFonts w:ascii="Tahoma" w:eastAsia="Tahoma" w:hAnsi="Tahoma" w:cs="Tahoma"/>
          <w:sz w:val="22"/>
          <w:szCs w:val="22"/>
        </w:rPr>
        <w:t>M</w:t>
      </w:r>
      <w:r w:rsidR="00B94FED">
        <w:rPr>
          <w:rFonts w:ascii="Tahoma" w:eastAsia="Tahoma" w:hAnsi="Tahoma" w:cs="Tahoma"/>
          <w:sz w:val="22"/>
          <w:szCs w:val="22"/>
        </w:rPr>
        <w:t xml:space="preserve"> </w:t>
      </w:r>
    </w:p>
    <w:p w:rsidR="0014312F" w:rsidRDefault="0014312F">
      <w:pPr>
        <w:spacing w:line="160" w:lineRule="exact"/>
        <w:rPr>
          <w:sz w:val="16"/>
          <w:szCs w:val="16"/>
        </w:rPr>
      </w:pPr>
    </w:p>
    <w:p w:rsidR="005C7A36" w:rsidRDefault="00E07D20" w:rsidP="005C7A36">
      <w:pPr>
        <w:ind w:left="100"/>
        <w:rPr>
          <w:rFonts w:ascii="Tahoma" w:eastAsia="Tahoma" w:hAnsi="Tahoma" w:cs="Tahoma"/>
          <w:sz w:val="22"/>
          <w:szCs w:val="22"/>
        </w:rPr>
      </w:pPr>
      <w:r>
        <w:rPr>
          <w:rFonts w:ascii="Tahoma" w:eastAsia="Tahoma" w:hAnsi="Tahoma" w:cs="Tahoma"/>
          <w:sz w:val="22"/>
          <w:szCs w:val="22"/>
        </w:rPr>
        <w:t xml:space="preserve">II.      </w:t>
      </w:r>
      <w:r>
        <w:rPr>
          <w:rFonts w:ascii="Tahoma" w:eastAsia="Tahoma" w:hAnsi="Tahoma" w:cs="Tahoma"/>
          <w:spacing w:val="7"/>
          <w:sz w:val="22"/>
          <w:szCs w:val="22"/>
        </w:rPr>
        <w:t xml:space="preserve"> </w:t>
      </w:r>
      <w:r>
        <w:rPr>
          <w:rFonts w:ascii="Tahoma" w:eastAsia="Tahoma" w:hAnsi="Tahoma" w:cs="Tahoma"/>
          <w:b/>
          <w:sz w:val="22"/>
          <w:szCs w:val="22"/>
        </w:rPr>
        <w:t>Roll</w:t>
      </w:r>
      <w:r>
        <w:rPr>
          <w:rFonts w:ascii="Tahoma" w:eastAsia="Tahoma" w:hAnsi="Tahoma" w:cs="Tahoma"/>
          <w:b/>
          <w:spacing w:val="-4"/>
          <w:sz w:val="22"/>
          <w:szCs w:val="22"/>
        </w:rPr>
        <w:t xml:space="preserve"> </w:t>
      </w:r>
      <w:r>
        <w:rPr>
          <w:rFonts w:ascii="Tahoma" w:eastAsia="Tahoma" w:hAnsi="Tahoma" w:cs="Tahoma"/>
          <w:b/>
          <w:sz w:val="22"/>
          <w:szCs w:val="22"/>
        </w:rPr>
        <w:t>Call</w:t>
      </w:r>
      <w:r>
        <w:rPr>
          <w:rFonts w:ascii="Tahoma" w:eastAsia="Tahoma" w:hAnsi="Tahoma" w:cs="Tahoma"/>
          <w:b/>
          <w:spacing w:val="-4"/>
          <w:sz w:val="22"/>
          <w:szCs w:val="22"/>
        </w:rPr>
        <w:t xml:space="preserve"> </w:t>
      </w:r>
      <w:r>
        <w:rPr>
          <w:rFonts w:ascii="Tahoma" w:eastAsia="Tahoma" w:hAnsi="Tahoma" w:cs="Tahoma"/>
          <w:b/>
          <w:sz w:val="22"/>
          <w:szCs w:val="22"/>
        </w:rPr>
        <w:t>&amp; Welcome</w:t>
      </w:r>
      <w:r>
        <w:rPr>
          <w:rFonts w:ascii="Tahoma" w:eastAsia="Tahoma" w:hAnsi="Tahoma" w:cs="Tahoma"/>
          <w:b/>
          <w:spacing w:val="-10"/>
          <w:sz w:val="22"/>
          <w:szCs w:val="22"/>
        </w:rPr>
        <w:t xml:space="preserve"> </w:t>
      </w:r>
      <w:r>
        <w:rPr>
          <w:rFonts w:ascii="Tahoma" w:eastAsia="Tahoma" w:hAnsi="Tahoma" w:cs="Tahoma"/>
          <w:b/>
          <w:sz w:val="22"/>
          <w:szCs w:val="22"/>
        </w:rPr>
        <w:t>Gues</w:t>
      </w:r>
      <w:r>
        <w:rPr>
          <w:rFonts w:ascii="Tahoma" w:eastAsia="Tahoma" w:hAnsi="Tahoma" w:cs="Tahoma"/>
          <w:b/>
          <w:spacing w:val="1"/>
          <w:sz w:val="22"/>
          <w:szCs w:val="22"/>
        </w:rPr>
        <w:t>t</w:t>
      </w:r>
      <w:r>
        <w:rPr>
          <w:rFonts w:ascii="Tahoma" w:eastAsia="Tahoma" w:hAnsi="Tahoma" w:cs="Tahoma"/>
          <w:b/>
          <w:sz w:val="22"/>
          <w:szCs w:val="22"/>
        </w:rPr>
        <w:t>s</w:t>
      </w:r>
      <w:r w:rsidR="005C7A36">
        <w:rPr>
          <w:rFonts w:ascii="Tahoma" w:eastAsia="Tahoma" w:hAnsi="Tahoma" w:cs="Tahoma"/>
          <w:b/>
          <w:sz w:val="22"/>
          <w:szCs w:val="22"/>
        </w:rPr>
        <w:t xml:space="preserve"> </w:t>
      </w:r>
      <w:r w:rsidR="005C7A36">
        <w:rPr>
          <w:rFonts w:ascii="Tahoma" w:eastAsia="Tahoma" w:hAnsi="Tahoma" w:cs="Tahoma"/>
          <w:sz w:val="22"/>
          <w:szCs w:val="22"/>
        </w:rPr>
        <w:t xml:space="preserve">Managing Director Amy Granat, Board members:  Bruce Brazil, Jim Woods, Vinnie Barbarino, Mike Moore, Diana Mead, Bob Ham, Chad Clopton, Ed Stovin Guests: Drew Ashby, Butch Meyner, Dean Stanford, , Ed Waldheim, Joel </w:t>
      </w:r>
      <w:proofErr w:type="spellStart"/>
      <w:r w:rsidR="005C7A36">
        <w:rPr>
          <w:rFonts w:ascii="Tahoma" w:eastAsia="Tahoma" w:hAnsi="Tahoma" w:cs="Tahoma"/>
          <w:sz w:val="22"/>
          <w:szCs w:val="22"/>
        </w:rPr>
        <w:t>Paez</w:t>
      </w:r>
      <w:proofErr w:type="spellEnd"/>
      <w:r w:rsidR="005C7A36">
        <w:rPr>
          <w:rFonts w:ascii="Tahoma" w:eastAsia="Tahoma" w:hAnsi="Tahoma" w:cs="Tahoma"/>
          <w:sz w:val="22"/>
          <w:szCs w:val="22"/>
        </w:rPr>
        <w:t xml:space="preserve">, Doug Barr, Beth </w:t>
      </w:r>
      <w:proofErr w:type="spellStart"/>
      <w:r w:rsidR="005C7A36">
        <w:rPr>
          <w:rFonts w:ascii="Tahoma" w:eastAsia="Tahoma" w:hAnsi="Tahoma" w:cs="Tahoma"/>
          <w:sz w:val="22"/>
          <w:szCs w:val="22"/>
        </w:rPr>
        <w:t>Pfeiler</w:t>
      </w:r>
      <w:proofErr w:type="spellEnd"/>
      <w:r w:rsidR="00ED2CB1">
        <w:rPr>
          <w:rFonts w:ascii="Tahoma" w:eastAsia="Tahoma" w:hAnsi="Tahoma" w:cs="Tahoma"/>
          <w:sz w:val="22"/>
          <w:szCs w:val="22"/>
        </w:rPr>
        <w:t>, Debi Campbell</w:t>
      </w:r>
    </w:p>
    <w:p w:rsidR="0014312F" w:rsidRDefault="0014312F">
      <w:pPr>
        <w:spacing w:before="9" w:line="140" w:lineRule="exact"/>
        <w:rPr>
          <w:sz w:val="14"/>
          <w:szCs w:val="14"/>
        </w:rPr>
      </w:pPr>
    </w:p>
    <w:p w:rsidR="0014312F" w:rsidRDefault="00E07D20">
      <w:pPr>
        <w:ind w:left="100"/>
        <w:rPr>
          <w:rFonts w:ascii="Tahoma" w:eastAsia="Tahoma" w:hAnsi="Tahoma" w:cs="Tahoma"/>
          <w:sz w:val="22"/>
          <w:szCs w:val="22"/>
        </w:rPr>
      </w:pPr>
      <w:r>
        <w:rPr>
          <w:rFonts w:ascii="Tahoma" w:eastAsia="Tahoma" w:hAnsi="Tahoma" w:cs="Tahoma"/>
          <w:sz w:val="22"/>
          <w:szCs w:val="22"/>
        </w:rPr>
        <w:t>II</w:t>
      </w:r>
      <w:r>
        <w:rPr>
          <w:rFonts w:ascii="Tahoma" w:eastAsia="Tahoma" w:hAnsi="Tahoma" w:cs="Tahoma"/>
          <w:spacing w:val="1"/>
          <w:sz w:val="22"/>
          <w:szCs w:val="22"/>
        </w:rPr>
        <w:t>I</w:t>
      </w:r>
      <w:r>
        <w:rPr>
          <w:rFonts w:ascii="Tahoma" w:eastAsia="Tahoma" w:hAnsi="Tahoma" w:cs="Tahoma"/>
          <w:sz w:val="22"/>
          <w:szCs w:val="22"/>
        </w:rPr>
        <w:t xml:space="preserve">.    </w:t>
      </w:r>
      <w:r>
        <w:rPr>
          <w:rFonts w:ascii="Tahoma" w:eastAsia="Tahoma" w:hAnsi="Tahoma" w:cs="Tahoma"/>
          <w:spacing w:val="61"/>
          <w:sz w:val="22"/>
          <w:szCs w:val="22"/>
        </w:rPr>
        <w:t xml:space="preserve"> </w:t>
      </w:r>
      <w:r>
        <w:rPr>
          <w:rFonts w:ascii="Tahoma" w:eastAsia="Tahoma" w:hAnsi="Tahoma" w:cs="Tahoma"/>
          <w:b/>
          <w:sz w:val="22"/>
          <w:szCs w:val="22"/>
        </w:rPr>
        <w:t>Review</w:t>
      </w:r>
      <w:r>
        <w:rPr>
          <w:rFonts w:ascii="Tahoma" w:eastAsia="Tahoma" w:hAnsi="Tahoma" w:cs="Tahoma"/>
          <w:b/>
          <w:spacing w:val="-8"/>
          <w:sz w:val="22"/>
          <w:szCs w:val="22"/>
        </w:rPr>
        <w:t xml:space="preserve"> </w:t>
      </w:r>
      <w:r>
        <w:rPr>
          <w:rFonts w:ascii="Tahoma" w:eastAsia="Tahoma" w:hAnsi="Tahoma" w:cs="Tahoma"/>
          <w:b/>
          <w:sz w:val="22"/>
          <w:szCs w:val="22"/>
        </w:rPr>
        <w:t>Agenda,</w:t>
      </w:r>
      <w:r>
        <w:rPr>
          <w:rFonts w:ascii="Tahoma" w:eastAsia="Tahoma" w:hAnsi="Tahoma" w:cs="Tahoma"/>
          <w:b/>
          <w:spacing w:val="-9"/>
          <w:sz w:val="22"/>
          <w:szCs w:val="22"/>
        </w:rPr>
        <w:t xml:space="preserve"> </w:t>
      </w:r>
      <w:r>
        <w:rPr>
          <w:rFonts w:ascii="Tahoma" w:eastAsia="Tahoma" w:hAnsi="Tahoma" w:cs="Tahoma"/>
          <w:b/>
          <w:w w:val="95"/>
          <w:sz w:val="22"/>
          <w:szCs w:val="22"/>
        </w:rPr>
        <w:t>mod</w:t>
      </w:r>
      <w:r>
        <w:rPr>
          <w:rFonts w:ascii="Tahoma" w:eastAsia="Tahoma" w:hAnsi="Tahoma" w:cs="Tahoma"/>
          <w:b/>
          <w:spacing w:val="1"/>
          <w:w w:val="95"/>
          <w:sz w:val="22"/>
          <w:szCs w:val="22"/>
        </w:rPr>
        <w:t>i</w:t>
      </w:r>
      <w:r>
        <w:rPr>
          <w:rFonts w:ascii="Tahoma" w:eastAsia="Tahoma" w:hAnsi="Tahoma" w:cs="Tahoma"/>
          <w:b/>
          <w:w w:val="95"/>
          <w:sz w:val="22"/>
          <w:szCs w:val="22"/>
        </w:rPr>
        <w:t xml:space="preserve">fy </w:t>
      </w:r>
      <w:r>
        <w:rPr>
          <w:rFonts w:ascii="Tahoma" w:eastAsia="Tahoma" w:hAnsi="Tahoma" w:cs="Tahoma"/>
          <w:b/>
          <w:sz w:val="22"/>
          <w:szCs w:val="22"/>
        </w:rPr>
        <w:t>as</w:t>
      </w:r>
      <w:r>
        <w:rPr>
          <w:rFonts w:ascii="Tahoma" w:eastAsia="Tahoma" w:hAnsi="Tahoma" w:cs="Tahoma"/>
          <w:b/>
          <w:spacing w:val="-16"/>
          <w:sz w:val="22"/>
          <w:szCs w:val="22"/>
        </w:rPr>
        <w:t xml:space="preserve"> </w:t>
      </w:r>
      <w:r>
        <w:rPr>
          <w:rFonts w:ascii="Tahoma" w:eastAsia="Tahoma" w:hAnsi="Tahoma" w:cs="Tahoma"/>
          <w:b/>
          <w:sz w:val="22"/>
          <w:szCs w:val="22"/>
        </w:rPr>
        <w:t>necessary</w:t>
      </w:r>
    </w:p>
    <w:p w:rsidR="0014312F" w:rsidRDefault="0014312F">
      <w:pPr>
        <w:spacing w:before="8" w:line="140" w:lineRule="exact"/>
        <w:rPr>
          <w:sz w:val="14"/>
          <w:szCs w:val="14"/>
        </w:rPr>
      </w:pPr>
    </w:p>
    <w:p w:rsidR="0014312F" w:rsidRDefault="00E07D20">
      <w:pPr>
        <w:ind w:left="100"/>
        <w:rPr>
          <w:rFonts w:ascii="Tahoma" w:eastAsia="Tahoma" w:hAnsi="Tahoma" w:cs="Tahoma"/>
          <w:sz w:val="22"/>
          <w:szCs w:val="22"/>
        </w:rPr>
      </w:pPr>
      <w:r>
        <w:rPr>
          <w:rFonts w:ascii="Tahoma" w:eastAsia="Tahoma" w:hAnsi="Tahoma" w:cs="Tahoma"/>
          <w:sz w:val="22"/>
          <w:szCs w:val="22"/>
        </w:rPr>
        <w:t xml:space="preserve">IV.     </w:t>
      </w:r>
      <w:r>
        <w:rPr>
          <w:rFonts w:ascii="Tahoma" w:eastAsia="Tahoma" w:hAnsi="Tahoma" w:cs="Tahoma"/>
          <w:spacing w:val="25"/>
          <w:sz w:val="22"/>
          <w:szCs w:val="22"/>
        </w:rPr>
        <w:t xml:space="preserve"> M</w:t>
      </w:r>
      <w:r>
        <w:rPr>
          <w:rFonts w:ascii="Tahoma" w:eastAsia="Tahoma" w:hAnsi="Tahoma" w:cs="Tahoma"/>
          <w:b/>
          <w:sz w:val="22"/>
          <w:szCs w:val="22"/>
        </w:rPr>
        <w:t>inutes from previous BOD meeting</w:t>
      </w:r>
    </w:p>
    <w:p w:rsidR="0014312F" w:rsidRDefault="0014312F">
      <w:pPr>
        <w:spacing w:before="8" w:line="140" w:lineRule="exact"/>
        <w:rPr>
          <w:sz w:val="14"/>
          <w:szCs w:val="14"/>
        </w:rPr>
      </w:pPr>
    </w:p>
    <w:p w:rsidR="0014312F" w:rsidRPr="00C16E00" w:rsidRDefault="00E07D20">
      <w:pPr>
        <w:ind w:left="100"/>
        <w:rPr>
          <w:rFonts w:ascii="Tahoma" w:eastAsia="Tahoma" w:hAnsi="Tahoma" w:cs="Tahoma"/>
          <w:sz w:val="22"/>
          <w:szCs w:val="22"/>
        </w:rPr>
      </w:pPr>
      <w:r>
        <w:rPr>
          <w:rFonts w:ascii="Tahoma" w:eastAsia="Tahoma" w:hAnsi="Tahoma" w:cs="Tahoma"/>
          <w:sz w:val="22"/>
          <w:szCs w:val="22"/>
        </w:rPr>
        <w:t xml:space="preserve">V.      </w:t>
      </w:r>
      <w:r>
        <w:rPr>
          <w:rFonts w:ascii="Tahoma" w:eastAsia="Tahoma" w:hAnsi="Tahoma" w:cs="Tahoma"/>
          <w:spacing w:val="42"/>
          <w:sz w:val="22"/>
          <w:szCs w:val="22"/>
        </w:rPr>
        <w:t xml:space="preserve"> </w:t>
      </w:r>
      <w:r>
        <w:rPr>
          <w:rFonts w:ascii="Tahoma" w:eastAsia="Tahoma" w:hAnsi="Tahoma" w:cs="Tahoma"/>
          <w:b/>
          <w:sz w:val="22"/>
          <w:szCs w:val="22"/>
        </w:rPr>
        <w:t>President's</w:t>
      </w:r>
      <w:r>
        <w:rPr>
          <w:rFonts w:ascii="Tahoma" w:eastAsia="Tahoma" w:hAnsi="Tahoma" w:cs="Tahoma"/>
          <w:b/>
          <w:spacing w:val="-12"/>
          <w:sz w:val="22"/>
          <w:szCs w:val="22"/>
        </w:rPr>
        <w:t xml:space="preserve"> </w:t>
      </w:r>
      <w:r>
        <w:rPr>
          <w:rFonts w:ascii="Tahoma" w:eastAsia="Tahoma" w:hAnsi="Tahoma" w:cs="Tahoma"/>
          <w:b/>
          <w:sz w:val="22"/>
          <w:szCs w:val="22"/>
        </w:rPr>
        <w:t>Report</w:t>
      </w:r>
      <w:r w:rsidR="00C16E00">
        <w:rPr>
          <w:rFonts w:ascii="Tahoma" w:eastAsia="Tahoma" w:hAnsi="Tahoma" w:cs="Tahoma"/>
          <w:b/>
          <w:sz w:val="22"/>
          <w:szCs w:val="22"/>
        </w:rPr>
        <w:t xml:space="preserve">: </w:t>
      </w:r>
      <w:r w:rsidR="00C16E00">
        <w:rPr>
          <w:rFonts w:ascii="Tahoma" w:eastAsia="Tahoma" w:hAnsi="Tahoma" w:cs="Tahoma"/>
          <w:sz w:val="22"/>
          <w:szCs w:val="22"/>
        </w:rPr>
        <w:t>see attached report</w:t>
      </w:r>
    </w:p>
    <w:p w:rsidR="0014312F" w:rsidRDefault="0014312F">
      <w:pPr>
        <w:pStyle w:val="ListParagraph"/>
        <w:ind w:left="1180"/>
        <w:rPr>
          <w:rFonts w:ascii="Tahoma" w:eastAsia="Tahoma" w:hAnsi="Tahoma" w:cs="Tahoma"/>
          <w:sz w:val="22"/>
          <w:szCs w:val="22"/>
        </w:rPr>
      </w:pPr>
    </w:p>
    <w:p w:rsidR="0014312F" w:rsidRDefault="00E07D20">
      <w:pPr>
        <w:ind w:left="100"/>
        <w:rPr>
          <w:rFonts w:ascii="Tahoma" w:eastAsia="Tahoma" w:hAnsi="Tahoma" w:cs="Tahoma"/>
          <w:sz w:val="22"/>
          <w:szCs w:val="22"/>
        </w:rPr>
      </w:pPr>
      <w:r>
        <w:rPr>
          <w:rFonts w:ascii="Tahoma" w:eastAsia="Tahoma" w:hAnsi="Tahoma" w:cs="Tahoma"/>
          <w:sz w:val="22"/>
          <w:szCs w:val="22"/>
        </w:rPr>
        <w:t xml:space="preserve">VI.     </w:t>
      </w:r>
      <w:r>
        <w:rPr>
          <w:rFonts w:ascii="Tahoma" w:eastAsia="Tahoma" w:hAnsi="Tahoma" w:cs="Tahoma"/>
          <w:spacing w:val="25"/>
          <w:sz w:val="22"/>
          <w:szCs w:val="22"/>
        </w:rPr>
        <w:t xml:space="preserve"> </w:t>
      </w:r>
      <w:r>
        <w:rPr>
          <w:rFonts w:ascii="Tahoma" w:eastAsia="Tahoma" w:hAnsi="Tahoma" w:cs="Tahoma"/>
          <w:b/>
          <w:sz w:val="22"/>
          <w:szCs w:val="22"/>
        </w:rPr>
        <w:t>Legislative</w:t>
      </w:r>
      <w:r>
        <w:rPr>
          <w:rFonts w:ascii="Tahoma" w:eastAsia="Tahoma" w:hAnsi="Tahoma" w:cs="Tahoma"/>
          <w:b/>
          <w:spacing w:val="-10"/>
          <w:sz w:val="22"/>
          <w:szCs w:val="22"/>
        </w:rPr>
        <w:t xml:space="preserve"> </w:t>
      </w:r>
      <w:r>
        <w:rPr>
          <w:rFonts w:ascii="Tahoma" w:eastAsia="Tahoma" w:hAnsi="Tahoma" w:cs="Tahoma"/>
          <w:b/>
          <w:sz w:val="22"/>
          <w:szCs w:val="22"/>
        </w:rPr>
        <w:t>Report</w:t>
      </w:r>
    </w:p>
    <w:p w:rsidR="0014312F" w:rsidRDefault="00623ACB">
      <w:pPr>
        <w:pStyle w:val="ListParagraph"/>
        <w:numPr>
          <w:ilvl w:val="0"/>
          <w:numId w:val="1"/>
        </w:numPr>
        <w:spacing w:line="260" w:lineRule="exact"/>
        <w:rPr>
          <w:rFonts w:ascii="Tahoma" w:eastAsia="Tahoma" w:hAnsi="Tahoma" w:cs="Tahoma"/>
          <w:sz w:val="22"/>
          <w:szCs w:val="22"/>
        </w:rPr>
      </w:pPr>
      <w:r>
        <w:rPr>
          <w:rFonts w:ascii="Tahoma" w:eastAsia="Tahoma" w:hAnsi="Tahoma" w:cs="Tahoma"/>
          <w:sz w:val="22"/>
          <w:szCs w:val="22"/>
        </w:rPr>
        <w:t>SB1:</w:t>
      </w:r>
      <w:r w:rsidR="00781D82">
        <w:rPr>
          <w:rFonts w:ascii="Tahoma" w:eastAsia="Tahoma" w:hAnsi="Tahoma" w:cs="Tahoma"/>
          <w:sz w:val="22"/>
          <w:szCs w:val="22"/>
        </w:rPr>
        <w:t xml:space="preserve"> Bob Ham: the state issues are kind of in flux. SB1 passed before the </w:t>
      </w:r>
      <w:proofErr w:type="gramStart"/>
      <w:r w:rsidR="00781D82">
        <w:rPr>
          <w:rFonts w:ascii="Tahoma" w:eastAsia="Tahoma" w:hAnsi="Tahoma" w:cs="Tahoma"/>
          <w:sz w:val="22"/>
          <w:szCs w:val="22"/>
        </w:rPr>
        <w:t>Spring</w:t>
      </w:r>
      <w:proofErr w:type="gramEnd"/>
      <w:r w:rsidR="00781D82">
        <w:rPr>
          <w:rFonts w:ascii="Tahoma" w:eastAsia="Tahoma" w:hAnsi="Tahoma" w:cs="Tahoma"/>
          <w:sz w:val="22"/>
          <w:szCs w:val="22"/>
        </w:rPr>
        <w:t xml:space="preserve"> recess, but people aren’t that happy yet and the Governor hasn’t yet signed the bill. There are many reasons, but may be due to the fact </w:t>
      </w:r>
      <w:r>
        <w:rPr>
          <w:rFonts w:ascii="Tahoma" w:eastAsia="Tahoma" w:hAnsi="Tahoma" w:cs="Tahoma"/>
          <w:sz w:val="22"/>
          <w:szCs w:val="22"/>
        </w:rPr>
        <w:t xml:space="preserve">that the Governor isn’t sure he has all the votes to in the Legislature. SB1 raises the gas tax by 12 cents, and now OHV and Boating and Waterways percentages will be directed to the State Parks and Recreation Fund, and will be available to the OHV Trust Fund. No guarantee that the special funds will receive that funding. </w:t>
      </w:r>
    </w:p>
    <w:p w:rsidR="0014312F" w:rsidRDefault="00623ACB">
      <w:pPr>
        <w:pStyle w:val="ListParagraph"/>
        <w:numPr>
          <w:ilvl w:val="0"/>
          <w:numId w:val="1"/>
        </w:numPr>
        <w:spacing w:line="260" w:lineRule="exact"/>
        <w:rPr>
          <w:rFonts w:ascii="Tahoma" w:eastAsia="Tahoma" w:hAnsi="Tahoma" w:cs="Tahoma"/>
          <w:sz w:val="22"/>
          <w:szCs w:val="22"/>
        </w:rPr>
      </w:pPr>
      <w:r>
        <w:rPr>
          <w:rFonts w:ascii="Tahoma" w:eastAsia="Tahoma" w:hAnsi="Tahoma" w:cs="Tahoma"/>
          <w:sz w:val="22"/>
          <w:szCs w:val="22"/>
        </w:rPr>
        <w:t>SB 249, AB</w:t>
      </w:r>
      <w:r w:rsidR="0020699A">
        <w:rPr>
          <w:rFonts w:ascii="Tahoma" w:eastAsia="Tahoma" w:hAnsi="Tahoma" w:cs="Tahoma"/>
          <w:sz w:val="22"/>
          <w:szCs w:val="22"/>
        </w:rPr>
        <w:t xml:space="preserve"> </w:t>
      </w:r>
      <w:r>
        <w:rPr>
          <w:rFonts w:ascii="Tahoma" w:eastAsia="Tahoma" w:hAnsi="Tahoma" w:cs="Tahoma"/>
          <w:sz w:val="22"/>
          <w:szCs w:val="22"/>
        </w:rPr>
        <w:t>1077: Ever since the first hearing on 249, Senator Allen realized that he doesn’t have the support of his fellow Senators. Especially since it was clear that Senator Allen had been working on it for 2 years and never reached out to the OHV community seeking consensus. There have been 2 meetings already, and the next meeting is on May 5</w:t>
      </w:r>
      <w:r w:rsidRPr="00623ACB">
        <w:rPr>
          <w:rFonts w:ascii="Tahoma" w:eastAsia="Tahoma" w:hAnsi="Tahoma" w:cs="Tahoma"/>
          <w:sz w:val="22"/>
          <w:szCs w:val="22"/>
          <w:vertAlign w:val="superscript"/>
        </w:rPr>
        <w:t>th</w:t>
      </w:r>
      <w:r>
        <w:rPr>
          <w:rFonts w:ascii="Tahoma" w:eastAsia="Tahoma" w:hAnsi="Tahoma" w:cs="Tahoma"/>
          <w:sz w:val="22"/>
          <w:szCs w:val="22"/>
        </w:rPr>
        <w:t xml:space="preserve">. Bob will be flying up to attend that meeting. The funding issues in SB249 are strange since they are currently not recommending the greensticker program continue and the emergency clause has been removed. It may be possible Senator Allen doesn’t believe he has all the votes. </w:t>
      </w:r>
      <w:r w:rsidR="002E023D">
        <w:rPr>
          <w:rFonts w:ascii="Tahoma" w:eastAsia="Tahoma" w:hAnsi="Tahoma" w:cs="Tahoma"/>
          <w:sz w:val="22"/>
          <w:szCs w:val="22"/>
        </w:rPr>
        <w:t xml:space="preserve">It’s tricky negotiations, but AB 1077 has moved forward with little opposition. </w:t>
      </w:r>
      <w:r w:rsidR="00B278E7">
        <w:rPr>
          <w:rFonts w:ascii="Tahoma" w:eastAsia="Tahoma" w:hAnsi="Tahoma" w:cs="Tahoma"/>
          <w:sz w:val="22"/>
          <w:szCs w:val="22"/>
        </w:rPr>
        <w:t xml:space="preserve">With as many things that are wrong with SB249, it may make more sense to extend the sunset for a year or two and work on the problems in the program because consensus with SB249 may be hard to achieve. That is our Plan B. </w:t>
      </w:r>
      <w:proofErr w:type="gramStart"/>
      <w:r w:rsidR="00B278E7">
        <w:rPr>
          <w:rFonts w:ascii="Tahoma" w:eastAsia="Tahoma" w:hAnsi="Tahoma" w:cs="Tahoma"/>
          <w:sz w:val="22"/>
          <w:szCs w:val="22"/>
        </w:rPr>
        <w:t>Everyone ,</w:t>
      </w:r>
      <w:proofErr w:type="gramEnd"/>
      <w:r w:rsidR="00B278E7">
        <w:rPr>
          <w:rFonts w:ascii="Tahoma" w:eastAsia="Tahoma" w:hAnsi="Tahoma" w:cs="Tahoma"/>
          <w:sz w:val="22"/>
          <w:szCs w:val="22"/>
        </w:rPr>
        <w:t xml:space="preserve"> including Democrats, wants to see the program continue. </w:t>
      </w:r>
    </w:p>
    <w:p w:rsidR="00FF2D51" w:rsidRDefault="00FF2D51">
      <w:pPr>
        <w:pStyle w:val="ListParagraph"/>
        <w:numPr>
          <w:ilvl w:val="0"/>
          <w:numId w:val="1"/>
        </w:numPr>
        <w:spacing w:line="260" w:lineRule="exact"/>
        <w:rPr>
          <w:rFonts w:ascii="Tahoma" w:eastAsia="Tahoma" w:hAnsi="Tahoma" w:cs="Tahoma"/>
          <w:sz w:val="22"/>
          <w:szCs w:val="22"/>
        </w:rPr>
      </w:pPr>
      <w:r>
        <w:rPr>
          <w:rFonts w:ascii="Tahoma" w:eastAsia="Tahoma" w:hAnsi="Tahoma" w:cs="Tahoma"/>
          <w:sz w:val="22"/>
          <w:szCs w:val="22"/>
        </w:rPr>
        <w:t xml:space="preserve">There are a few other bills moving through the legislature. Dean Stanford: what about AB382? </w:t>
      </w:r>
      <w:r w:rsidR="00F30AD6">
        <w:rPr>
          <w:rFonts w:ascii="Tahoma" w:eastAsia="Tahoma" w:hAnsi="Tahoma" w:cs="Tahoma"/>
          <w:sz w:val="22"/>
          <w:szCs w:val="22"/>
        </w:rPr>
        <w:t xml:space="preserve">Bob Ham: </w:t>
      </w:r>
      <w:r>
        <w:rPr>
          <w:rFonts w:ascii="Tahoma" w:eastAsia="Tahoma" w:hAnsi="Tahoma" w:cs="Tahoma"/>
          <w:sz w:val="22"/>
          <w:szCs w:val="22"/>
        </w:rPr>
        <w:t xml:space="preserve">Randy </w:t>
      </w:r>
      <w:proofErr w:type="spellStart"/>
      <w:r>
        <w:rPr>
          <w:rFonts w:ascii="Tahoma" w:eastAsia="Tahoma" w:hAnsi="Tahoma" w:cs="Tahoma"/>
          <w:sz w:val="22"/>
          <w:szCs w:val="22"/>
        </w:rPr>
        <w:t>Voepel</w:t>
      </w:r>
      <w:proofErr w:type="spellEnd"/>
      <w:r>
        <w:rPr>
          <w:rFonts w:ascii="Tahoma" w:eastAsia="Tahoma" w:hAnsi="Tahoma" w:cs="Tahoma"/>
          <w:sz w:val="22"/>
          <w:szCs w:val="22"/>
        </w:rPr>
        <w:t xml:space="preserve"> but forth that bill to stop the $10 million take, and </w:t>
      </w:r>
      <w:r w:rsidR="00F30AD6">
        <w:rPr>
          <w:rFonts w:ascii="Tahoma" w:eastAsia="Tahoma" w:hAnsi="Tahoma" w:cs="Tahoma"/>
          <w:sz w:val="22"/>
          <w:szCs w:val="22"/>
        </w:rPr>
        <w:t xml:space="preserve">because it deals with the same issues as SB1 but would be chaptered later, the Legislative Analyst office will get in touch with all the authors and get them to agree to amendments to previous bill. We may be able to bring some leverage to the table and get the money from SB1 to go directly to OHV. Senate Democrats are very nervous how the gas tax will be received by their constituents in working areas.  </w:t>
      </w:r>
      <w:r w:rsidR="0020699A">
        <w:rPr>
          <w:rFonts w:ascii="Tahoma" w:eastAsia="Tahoma" w:hAnsi="Tahoma" w:cs="Tahoma"/>
          <w:sz w:val="22"/>
          <w:szCs w:val="22"/>
        </w:rPr>
        <w:t xml:space="preserve">If the $10 million is returned, it could be dedicated to achieve the goal of more urban OHV parks. Maybe through SB 249 we could push for more urban parks. </w:t>
      </w:r>
    </w:p>
    <w:p w:rsidR="002A7DE7" w:rsidRDefault="002A7DE7">
      <w:pPr>
        <w:pStyle w:val="ListParagraph"/>
        <w:numPr>
          <w:ilvl w:val="0"/>
          <w:numId w:val="1"/>
        </w:numPr>
        <w:spacing w:line="260" w:lineRule="exact"/>
        <w:rPr>
          <w:rFonts w:ascii="Tahoma" w:eastAsia="Tahoma" w:hAnsi="Tahoma" w:cs="Tahoma"/>
          <w:sz w:val="22"/>
          <w:szCs w:val="22"/>
        </w:rPr>
      </w:pPr>
      <w:r>
        <w:rPr>
          <w:rFonts w:ascii="Tahoma" w:eastAsia="Tahoma" w:hAnsi="Tahoma" w:cs="Tahoma"/>
          <w:sz w:val="22"/>
          <w:szCs w:val="22"/>
        </w:rPr>
        <w:t xml:space="preserve">Land Moratorium: there are no moratoriums for purchase of land for the OHV Division. </w:t>
      </w:r>
    </w:p>
    <w:p w:rsidR="0014312F" w:rsidRDefault="0078561C">
      <w:pPr>
        <w:pStyle w:val="ListParagraph"/>
        <w:numPr>
          <w:ilvl w:val="0"/>
          <w:numId w:val="1"/>
        </w:numPr>
        <w:spacing w:line="260" w:lineRule="exact"/>
        <w:rPr>
          <w:rFonts w:ascii="Tahoma" w:eastAsia="Tahoma" w:hAnsi="Tahoma" w:cs="Tahoma"/>
          <w:sz w:val="22"/>
          <w:szCs w:val="22"/>
        </w:rPr>
      </w:pPr>
      <w:r>
        <w:rPr>
          <w:rFonts w:ascii="Tahoma" w:eastAsia="Tahoma" w:hAnsi="Tahoma" w:cs="Tahoma"/>
          <w:sz w:val="22"/>
          <w:szCs w:val="22"/>
        </w:rPr>
        <w:t xml:space="preserve">Redsticker/greensticker CARB: CARB would like to see 2 stroke motors outlawed – but they can’t outlaw the bikes but can set regulations that the Manufacturers would find hard to comply with. If </w:t>
      </w:r>
      <w:r>
        <w:rPr>
          <w:rFonts w:ascii="Tahoma" w:eastAsia="Tahoma" w:hAnsi="Tahoma" w:cs="Tahoma"/>
          <w:sz w:val="22"/>
          <w:szCs w:val="22"/>
        </w:rPr>
        <w:lastRenderedPageBreak/>
        <w:t xml:space="preserve">fuel injected 2 strokes can comply with standards for the 4 strokes they could comply with regulations. Jim Woods: Honda built one of these bikes but it was not cost effective. Chad: just picked up a 1995 Yamaha, but it has a greensticker. Jim: all previous designations for greenstickers will be grandfathered into the registration process. Bob Ham: motor vehicle code on closed course defines it as not open to the public at any time. </w:t>
      </w:r>
      <w:r w:rsidR="00F57BE2">
        <w:rPr>
          <w:rFonts w:ascii="Tahoma" w:eastAsia="Tahoma" w:hAnsi="Tahoma" w:cs="Tahoma"/>
          <w:sz w:val="22"/>
          <w:szCs w:val="22"/>
        </w:rPr>
        <w:t xml:space="preserve">Ed Stovin: CARB does not regulate on technology, only on emissions. </w:t>
      </w:r>
      <w:r w:rsidR="00D64607">
        <w:rPr>
          <w:rFonts w:ascii="Tahoma" w:eastAsia="Tahoma" w:hAnsi="Tahoma" w:cs="Tahoma"/>
          <w:sz w:val="22"/>
          <w:szCs w:val="22"/>
        </w:rPr>
        <w:t xml:space="preserve">It may be possible for DMV to pull </w:t>
      </w:r>
      <w:proofErr w:type="gramStart"/>
      <w:r w:rsidR="00D64607">
        <w:rPr>
          <w:rFonts w:ascii="Tahoma" w:eastAsia="Tahoma" w:hAnsi="Tahoma" w:cs="Tahoma"/>
          <w:sz w:val="22"/>
          <w:szCs w:val="22"/>
        </w:rPr>
        <w:t>back  registrations</w:t>
      </w:r>
      <w:proofErr w:type="gramEnd"/>
      <w:r w:rsidR="00D64607">
        <w:rPr>
          <w:rFonts w:ascii="Tahoma" w:eastAsia="Tahoma" w:hAnsi="Tahoma" w:cs="Tahoma"/>
          <w:sz w:val="22"/>
          <w:szCs w:val="22"/>
        </w:rPr>
        <w:t xml:space="preserve"> for plated vehicles. </w:t>
      </w:r>
    </w:p>
    <w:p w:rsidR="002C44AC" w:rsidRDefault="002C44AC">
      <w:pPr>
        <w:pStyle w:val="ListParagraph"/>
        <w:numPr>
          <w:ilvl w:val="0"/>
          <w:numId w:val="1"/>
        </w:numPr>
        <w:spacing w:line="260" w:lineRule="exact"/>
        <w:rPr>
          <w:rFonts w:ascii="Tahoma" w:eastAsia="Tahoma" w:hAnsi="Tahoma" w:cs="Tahoma"/>
          <w:sz w:val="22"/>
          <w:szCs w:val="22"/>
        </w:rPr>
      </w:pPr>
      <w:r>
        <w:rPr>
          <w:rFonts w:ascii="Tahoma" w:eastAsia="Tahoma" w:hAnsi="Tahoma" w:cs="Tahoma"/>
          <w:sz w:val="22"/>
          <w:szCs w:val="22"/>
        </w:rPr>
        <w:t>Legal Report: we are involved in 4 legal efforts that are all underway. We have filed the appeal for the Plumas meeting and are meeting with the Attorney at PLF on May 11</w:t>
      </w:r>
      <w:r w:rsidRPr="002C44AC">
        <w:rPr>
          <w:rFonts w:ascii="Tahoma" w:eastAsia="Tahoma" w:hAnsi="Tahoma" w:cs="Tahoma"/>
          <w:sz w:val="22"/>
          <w:szCs w:val="22"/>
          <w:vertAlign w:val="superscript"/>
        </w:rPr>
        <w:t>th</w:t>
      </w:r>
      <w:r>
        <w:rPr>
          <w:rFonts w:ascii="Tahoma" w:eastAsia="Tahoma" w:hAnsi="Tahoma" w:cs="Tahoma"/>
          <w:sz w:val="22"/>
          <w:szCs w:val="22"/>
        </w:rPr>
        <w:t xml:space="preserve"> if anyone wants to join. We are also moving forward with the “Repeal and Replace Travel Management” and have gotten over 50 supporters. We will be meeting with that attorney in the middle of May. The ongoing efforts with Carnegie have received renewed efforts. Also, we’re hoping that the negotiations with </w:t>
      </w:r>
      <w:r w:rsidR="00A22366">
        <w:rPr>
          <w:rFonts w:ascii="Tahoma" w:eastAsia="Tahoma" w:hAnsi="Tahoma" w:cs="Tahoma"/>
          <w:sz w:val="22"/>
          <w:szCs w:val="22"/>
        </w:rPr>
        <w:t xml:space="preserve">Ocotillo Wells will be well received. </w:t>
      </w:r>
      <w:r w:rsidR="00BE5E61">
        <w:rPr>
          <w:rFonts w:ascii="Tahoma" w:eastAsia="Tahoma" w:hAnsi="Tahoma" w:cs="Tahoma"/>
          <w:sz w:val="22"/>
          <w:szCs w:val="22"/>
        </w:rPr>
        <w:t>Our attorney and David Hubbard are working together very well on archeological issues.</w:t>
      </w:r>
    </w:p>
    <w:p w:rsidR="0014312F" w:rsidRDefault="0014312F">
      <w:pPr>
        <w:spacing w:before="7" w:line="140" w:lineRule="exact"/>
        <w:rPr>
          <w:sz w:val="14"/>
          <w:szCs w:val="14"/>
        </w:rPr>
      </w:pPr>
    </w:p>
    <w:p w:rsidR="0014312F" w:rsidRDefault="00E07D20">
      <w:pPr>
        <w:ind w:left="100"/>
        <w:rPr>
          <w:rFonts w:ascii="Tahoma" w:eastAsia="Tahoma" w:hAnsi="Tahoma" w:cs="Tahoma"/>
          <w:b/>
          <w:sz w:val="22"/>
          <w:szCs w:val="22"/>
        </w:rPr>
      </w:pPr>
      <w:r>
        <w:rPr>
          <w:rFonts w:ascii="Tahoma" w:eastAsia="Tahoma" w:hAnsi="Tahoma" w:cs="Tahoma"/>
          <w:sz w:val="22"/>
          <w:szCs w:val="22"/>
        </w:rPr>
        <w:t>VI</w:t>
      </w:r>
      <w:r>
        <w:rPr>
          <w:rFonts w:ascii="Tahoma" w:eastAsia="Tahoma" w:hAnsi="Tahoma" w:cs="Tahoma"/>
          <w:spacing w:val="1"/>
          <w:sz w:val="22"/>
          <w:szCs w:val="22"/>
        </w:rPr>
        <w:t>I</w:t>
      </w:r>
      <w:r>
        <w:rPr>
          <w:rFonts w:ascii="Tahoma" w:eastAsia="Tahoma" w:hAnsi="Tahoma" w:cs="Tahoma"/>
          <w:sz w:val="22"/>
          <w:szCs w:val="22"/>
        </w:rPr>
        <w:t xml:space="preserve">.    </w:t>
      </w:r>
      <w:r>
        <w:rPr>
          <w:rFonts w:ascii="Tahoma" w:eastAsia="Tahoma" w:hAnsi="Tahoma" w:cs="Tahoma"/>
          <w:spacing w:val="12"/>
          <w:sz w:val="22"/>
          <w:szCs w:val="22"/>
        </w:rPr>
        <w:t xml:space="preserve"> </w:t>
      </w:r>
      <w:r>
        <w:rPr>
          <w:rFonts w:ascii="Tahoma" w:eastAsia="Tahoma" w:hAnsi="Tahoma" w:cs="Tahoma"/>
          <w:b/>
          <w:sz w:val="22"/>
          <w:szCs w:val="22"/>
        </w:rPr>
        <w:t>Finance</w:t>
      </w:r>
      <w:r>
        <w:rPr>
          <w:rFonts w:ascii="Tahoma" w:eastAsia="Tahoma" w:hAnsi="Tahoma" w:cs="Tahoma"/>
          <w:b/>
          <w:spacing w:val="-9"/>
          <w:sz w:val="22"/>
          <w:szCs w:val="22"/>
        </w:rPr>
        <w:t xml:space="preserve"> </w:t>
      </w:r>
      <w:r>
        <w:rPr>
          <w:rFonts w:ascii="Tahoma" w:eastAsia="Tahoma" w:hAnsi="Tahoma" w:cs="Tahoma"/>
          <w:b/>
          <w:sz w:val="22"/>
          <w:szCs w:val="22"/>
        </w:rPr>
        <w:t>Report</w:t>
      </w:r>
    </w:p>
    <w:p w:rsidR="0014312F" w:rsidRDefault="00E07D20">
      <w:pPr>
        <w:ind w:left="100"/>
        <w:rPr>
          <w:rFonts w:ascii="Tahoma" w:eastAsia="Tahoma" w:hAnsi="Tahoma" w:cs="Tahoma"/>
          <w:sz w:val="22"/>
          <w:szCs w:val="22"/>
        </w:rPr>
      </w:pPr>
      <w:r>
        <w:rPr>
          <w:rFonts w:ascii="Tahoma" w:eastAsia="Tahoma" w:hAnsi="Tahoma" w:cs="Tahoma"/>
          <w:b/>
          <w:sz w:val="22"/>
          <w:szCs w:val="22"/>
        </w:rPr>
        <w:t xml:space="preserve">           </w:t>
      </w:r>
      <w:r>
        <w:rPr>
          <w:rFonts w:ascii="Tahoma" w:eastAsia="Tahoma" w:hAnsi="Tahoma" w:cs="Tahoma"/>
          <w:sz w:val="22"/>
          <w:szCs w:val="22"/>
        </w:rPr>
        <w:t xml:space="preserve">1. See Mike's email report </w:t>
      </w:r>
    </w:p>
    <w:p w:rsidR="0014312F" w:rsidRDefault="0014312F">
      <w:pPr>
        <w:spacing w:line="160" w:lineRule="exact"/>
        <w:rPr>
          <w:sz w:val="16"/>
          <w:szCs w:val="16"/>
        </w:rPr>
      </w:pPr>
    </w:p>
    <w:p w:rsidR="0014312F" w:rsidRPr="002C44AC" w:rsidRDefault="00E07D20">
      <w:pPr>
        <w:ind w:left="100"/>
        <w:rPr>
          <w:rFonts w:ascii="Tahoma" w:eastAsia="Tahoma" w:hAnsi="Tahoma" w:cs="Tahoma"/>
          <w:sz w:val="22"/>
          <w:szCs w:val="22"/>
        </w:rPr>
      </w:pPr>
      <w:r>
        <w:rPr>
          <w:rFonts w:ascii="Tahoma" w:eastAsia="Tahoma" w:hAnsi="Tahoma" w:cs="Tahoma"/>
          <w:sz w:val="22"/>
          <w:szCs w:val="22"/>
        </w:rPr>
        <w:t>VI</w:t>
      </w:r>
      <w:r>
        <w:rPr>
          <w:rFonts w:ascii="Tahoma" w:eastAsia="Tahoma" w:hAnsi="Tahoma" w:cs="Tahoma"/>
          <w:spacing w:val="1"/>
          <w:sz w:val="22"/>
          <w:szCs w:val="22"/>
        </w:rPr>
        <w:t>I</w:t>
      </w:r>
      <w:r>
        <w:rPr>
          <w:rFonts w:ascii="Tahoma" w:eastAsia="Tahoma" w:hAnsi="Tahoma" w:cs="Tahoma"/>
          <w:sz w:val="22"/>
          <w:szCs w:val="22"/>
        </w:rPr>
        <w:t xml:space="preserve">I.  </w:t>
      </w:r>
      <w:r>
        <w:rPr>
          <w:rFonts w:ascii="Tahoma" w:eastAsia="Tahoma" w:hAnsi="Tahoma" w:cs="Tahoma"/>
          <w:spacing w:val="66"/>
          <w:sz w:val="22"/>
          <w:szCs w:val="22"/>
        </w:rPr>
        <w:t xml:space="preserve"> </w:t>
      </w:r>
      <w:r>
        <w:rPr>
          <w:rFonts w:ascii="Tahoma" w:eastAsia="Tahoma" w:hAnsi="Tahoma" w:cs="Tahoma"/>
          <w:b/>
          <w:sz w:val="22"/>
          <w:szCs w:val="22"/>
        </w:rPr>
        <w:t>Northern Report</w:t>
      </w:r>
      <w:r w:rsidR="002C44AC">
        <w:rPr>
          <w:rFonts w:ascii="Tahoma" w:eastAsia="Tahoma" w:hAnsi="Tahoma" w:cs="Tahoma"/>
          <w:b/>
          <w:sz w:val="22"/>
          <w:szCs w:val="22"/>
        </w:rPr>
        <w:t xml:space="preserve">: </w:t>
      </w:r>
      <w:r w:rsidR="002C44AC" w:rsidRPr="002C44AC">
        <w:rPr>
          <w:rFonts w:ascii="Tahoma" w:eastAsia="Tahoma" w:hAnsi="Tahoma" w:cs="Tahoma"/>
          <w:sz w:val="22"/>
          <w:szCs w:val="22"/>
        </w:rPr>
        <w:t xml:space="preserve">In the governor’s budget that gives $5 million to the </w:t>
      </w:r>
      <w:r w:rsidR="002C44AC">
        <w:rPr>
          <w:rFonts w:ascii="Tahoma" w:eastAsia="Tahoma" w:hAnsi="Tahoma" w:cs="Tahoma"/>
          <w:sz w:val="22"/>
          <w:szCs w:val="22"/>
        </w:rPr>
        <w:t xml:space="preserve">purchase of an expansion area of a ranch in Hollister Hills. </w:t>
      </w:r>
    </w:p>
    <w:p w:rsidR="0014312F" w:rsidRDefault="0014312F">
      <w:pPr>
        <w:spacing w:line="160" w:lineRule="exact"/>
        <w:rPr>
          <w:sz w:val="16"/>
          <w:szCs w:val="16"/>
        </w:rPr>
      </w:pPr>
    </w:p>
    <w:p w:rsidR="0014312F" w:rsidRPr="005E6C40" w:rsidRDefault="00E07D20">
      <w:pPr>
        <w:ind w:left="100"/>
        <w:rPr>
          <w:rFonts w:ascii="Tahoma" w:eastAsia="Tahoma" w:hAnsi="Tahoma" w:cs="Tahoma"/>
          <w:sz w:val="22"/>
          <w:szCs w:val="22"/>
        </w:rPr>
      </w:pPr>
      <w:r>
        <w:rPr>
          <w:rFonts w:ascii="Tahoma" w:eastAsia="Tahoma" w:hAnsi="Tahoma" w:cs="Tahoma"/>
          <w:sz w:val="22"/>
          <w:szCs w:val="22"/>
        </w:rPr>
        <w:t xml:space="preserve">IX.     </w:t>
      </w:r>
      <w:r>
        <w:rPr>
          <w:rFonts w:ascii="Tahoma" w:eastAsia="Tahoma" w:hAnsi="Tahoma" w:cs="Tahoma"/>
          <w:spacing w:val="29"/>
          <w:sz w:val="22"/>
          <w:szCs w:val="22"/>
        </w:rPr>
        <w:t xml:space="preserve"> </w:t>
      </w:r>
      <w:r>
        <w:rPr>
          <w:rFonts w:ascii="Tahoma" w:eastAsia="Tahoma" w:hAnsi="Tahoma" w:cs="Tahoma"/>
          <w:b/>
          <w:sz w:val="22"/>
          <w:szCs w:val="22"/>
        </w:rPr>
        <w:t>Southern Report</w:t>
      </w:r>
      <w:r w:rsidR="005E6C40">
        <w:rPr>
          <w:rFonts w:ascii="Tahoma" w:eastAsia="Tahoma" w:hAnsi="Tahoma" w:cs="Tahoma"/>
          <w:b/>
          <w:sz w:val="22"/>
          <w:szCs w:val="22"/>
        </w:rPr>
        <w:t xml:space="preserve">: </w:t>
      </w:r>
      <w:r w:rsidR="005E6C40">
        <w:rPr>
          <w:rFonts w:ascii="Tahoma" w:eastAsia="Tahoma" w:hAnsi="Tahoma" w:cs="Tahoma"/>
          <w:sz w:val="22"/>
          <w:szCs w:val="22"/>
        </w:rPr>
        <w:t xml:space="preserve">Jim: We have a booth at the 4 Wheel Parts, and have ordered enough ORIA’s. WE are also ordering enough cozies and t-shirts for our events. </w:t>
      </w:r>
      <w:r w:rsidR="005441D8">
        <w:rPr>
          <w:rFonts w:ascii="Tahoma" w:eastAsia="Tahoma" w:hAnsi="Tahoma" w:cs="Tahoma"/>
          <w:sz w:val="22"/>
          <w:szCs w:val="22"/>
        </w:rPr>
        <w:t xml:space="preserve">There are going to be meetings for Red Rock in early June, and the OHMVR Division will be inviting local government to the meeting. </w:t>
      </w:r>
      <w:r w:rsidR="00DE295D">
        <w:rPr>
          <w:rFonts w:ascii="Tahoma" w:eastAsia="Tahoma" w:hAnsi="Tahoma" w:cs="Tahoma"/>
          <w:sz w:val="22"/>
          <w:szCs w:val="22"/>
        </w:rPr>
        <w:t>Also, there have been meetings with the BLM in regards to the change to street legal only designations in WEMO.</w:t>
      </w:r>
      <w:r w:rsidR="00EB34DF">
        <w:rPr>
          <w:rFonts w:ascii="Tahoma" w:eastAsia="Tahoma" w:hAnsi="Tahoma" w:cs="Tahoma"/>
          <w:sz w:val="22"/>
          <w:szCs w:val="22"/>
        </w:rPr>
        <w:t xml:space="preserve"> Vinnie: are we going to apply for a permit for </w:t>
      </w:r>
      <w:proofErr w:type="spellStart"/>
      <w:r w:rsidR="00EB34DF">
        <w:rPr>
          <w:rFonts w:ascii="Tahoma" w:eastAsia="Tahoma" w:hAnsi="Tahoma" w:cs="Tahoma"/>
          <w:sz w:val="22"/>
          <w:szCs w:val="22"/>
        </w:rPr>
        <w:t>Truckhaven</w:t>
      </w:r>
      <w:proofErr w:type="spellEnd"/>
      <w:r w:rsidR="00EB34DF">
        <w:rPr>
          <w:rFonts w:ascii="Tahoma" w:eastAsia="Tahoma" w:hAnsi="Tahoma" w:cs="Tahoma"/>
          <w:sz w:val="22"/>
          <w:szCs w:val="22"/>
        </w:rPr>
        <w:t xml:space="preserve"> next year? Jim: we need people and volunteers to help with </w:t>
      </w:r>
      <w:proofErr w:type="spellStart"/>
      <w:r w:rsidR="00EB34DF">
        <w:rPr>
          <w:rFonts w:ascii="Tahoma" w:eastAsia="Tahoma" w:hAnsi="Tahoma" w:cs="Tahoma"/>
          <w:sz w:val="22"/>
          <w:szCs w:val="22"/>
        </w:rPr>
        <w:t>Truckhaven</w:t>
      </w:r>
      <w:proofErr w:type="spellEnd"/>
      <w:r w:rsidR="00EB34DF">
        <w:rPr>
          <w:rFonts w:ascii="Tahoma" w:eastAsia="Tahoma" w:hAnsi="Tahoma" w:cs="Tahoma"/>
          <w:sz w:val="22"/>
          <w:szCs w:val="22"/>
        </w:rPr>
        <w:t xml:space="preserve"> and see how much the permit would cost. Amy will help with obtaining the permit. </w:t>
      </w:r>
    </w:p>
    <w:p w:rsidR="0014312F" w:rsidRDefault="0014312F">
      <w:pPr>
        <w:spacing w:before="4" w:line="180" w:lineRule="exact"/>
        <w:rPr>
          <w:sz w:val="18"/>
          <w:szCs w:val="18"/>
        </w:rPr>
      </w:pPr>
    </w:p>
    <w:p w:rsidR="0014312F" w:rsidRDefault="00E07D20">
      <w:pPr>
        <w:ind w:left="100"/>
        <w:rPr>
          <w:rFonts w:ascii="Tahoma" w:eastAsia="Tahoma" w:hAnsi="Tahoma" w:cs="Tahoma"/>
          <w:b/>
          <w:sz w:val="22"/>
          <w:szCs w:val="22"/>
        </w:rPr>
      </w:pPr>
      <w:r>
        <w:rPr>
          <w:rFonts w:ascii="Tahoma" w:eastAsia="Tahoma" w:hAnsi="Tahoma" w:cs="Tahoma"/>
          <w:sz w:val="22"/>
          <w:szCs w:val="22"/>
        </w:rPr>
        <w:t xml:space="preserve">X.      </w:t>
      </w:r>
      <w:r>
        <w:rPr>
          <w:rFonts w:ascii="Tahoma" w:eastAsia="Tahoma" w:hAnsi="Tahoma" w:cs="Tahoma"/>
          <w:spacing w:val="46"/>
          <w:sz w:val="22"/>
          <w:szCs w:val="22"/>
        </w:rPr>
        <w:t xml:space="preserve"> </w:t>
      </w:r>
      <w:r>
        <w:rPr>
          <w:rFonts w:ascii="Tahoma" w:eastAsia="Tahoma" w:hAnsi="Tahoma" w:cs="Tahoma"/>
          <w:b/>
          <w:sz w:val="22"/>
          <w:szCs w:val="22"/>
        </w:rPr>
        <w:t>Ongoing</w:t>
      </w:r>
      <w:r>
        <w:rPr>
          <w:rFonts w:ascii="Tahoma" w:eastAsia="Tahoma" w:hAnsi="Tahoma" w:cs="Tahoma"/>
          <w:b/>
          <w:spacing w:val="-5"/>
          <w:sz w:val="22"/>
          <w:szCs w:val="22"/>
        </w:rPr>
        <w:t xml:space="preserve"> </w:t>
      </w:r>
      <w:r>
        <w:rPr>
          <w:rFonts w:ascii="Tahoma" w:eastAsia="Tahoma" w:hAnsi="Tahoma" w:cs="Tahoma"/>
          <w:b/>
          <w:sz w:val="22"/>
          <w:szCs w:val="22"/>
        </w:rPr>
        <w:t>Busi</w:t>
      </w:r>
      <w:r>
        <w:rPr>
          <w:rFonts w:ascii="Tahoma" w:eastAsia="Tahoma" w:hAnsi="Tahoma" w:cs="Tahoma"/>
          <w:b/>
          <w:spacing w:val="1"/>
          <w:sz w:val="22"/>
          <w:szCs w:val="22"/>
        </w:rPr>
        <w:t>n</w:t>
      </w:r>
      <w:r>
        <w:rPr>
          <w:rFonts w:ascii="Tahoma" w:eastAsia="Tahoma" w:hAnsi="Tahoma" w:cs="Tahoma"/>
          <w:b/>
          <w:sz w:val="22"/>
          <w:szCs w:val="22"/>
        </w:rPr>
        <w:t>ess</w:t>
      </w:r>
    </w:p>
    <w:p w:rsidR="0014312F" w:rsidRDefault="0014312F">
      <w:pPr>
        <w:ind w:left="100"/>
        <w:rPr>
          <w:rFonts w:ascii="Tahoma" w:eastAsia="Tahoma" w:hAnsi="Tahoma" w:cs="Tahoma"/>
          <w:b/>
          <w:sz w:val="22"/>
          <w:szCs w:val="22"/>
        </w:rPr>
      </w:pPr>
    </w:p>
    <w:p w:rsidR="0014312F" w:rsidRDefault="00DE295D">
      <w:pPr>
        <w:pStyle w:val="ListParagraph"/>
        <w:numPr>
          <w:ilvl w:val="0"/>
          <w:numId w:val="2"/>
        </w:numPr>
        <w:spacing w:before="1"/>
        <w:rPr>
          <w:rFonts w:ascii="Tahoma" w:eastAsia="Tahoma" w:hAnsi="Tahoma" w:cs="Tahoma"/>
          <w:sz w:val="22"/>
          <w:szCs w:val="22"/>
        </w:rPr>
      </w:pPr>
      <w:r>
        <w:rPr>
          <w:rFonts w:ascii="Tahoma" w:eastAsia="Tahoma" w:hAnsi="Tahoma" w:cs="Tahoma"/>
          <w:sz w:val="22"/>
          <w:szCs w:val="22"/>
        </w:rPr>
        <w:t xml:space="preserve">Annual Meeting: addressed in the President’s Report </w:t>
      </w:r>
    </w:p>
    <w:p w:rsidR="0014312F" w:rsidRDefault="00E07D20">
      <w:pPr>
        <w:pStyle w:val="ListParagraph"/>
        <w:numPr>
          <w:ilvl w:val="0"/>
          <w:numId w:val="2"/>
        </w:numPr>
        <w:spacing w:before="1"/>
        <w:rPr>
          <w:rFonts w:ascii="Tahoma" w:eastAsia="Tahoma" w:hAnsi="Tahoma" w:cs="Tahoma"/>
          <w:sz w:val="22"/>
          <w:szCs w:val="22"/>
        </w:rPr>
      </w:pPr>
      <w:bookmarkStart w:id="0" w:name="_GoBack"/>
      <w:bookmarkEnd w:id="0"/>
      <w:r>
        <w:rPr>
          <w:rFonts w:ascii="Tahoma" w:eastAsia="Tahoma" w:hAnsi="Tahoma" w:cs="Tahoma"/>
          <w:sz w:val="22"/>
          <w:szCs w:val="22"/>
        </w:rPr>
        <w:t>Awards</w:t>
      </w:r>
      <w:r w:rsidR="00DE295D">
        <w:rPr>
          <w:rFonts w:ascii="Tahoma" w:eastAsia="Tahoma" w:hAnsi="Tahoma" w:cs="Tahoma"/>
          <w:sz w:val="22"/>
          <w:szCs w:val="22"/>
        </w:rPr>
        <w:t>: link in the CORVA alert sent out with the meeting reminder.</w:t>
      </w:r>
    </w:p>
    <w:p w:rsidR="0014312F" w:rsidRDefault="00DE295D">
      <w:pPr>
        <w:pStyle w:val="ListParagraph"/>
        <w:numPr>
          <w:ilvl w:val="0"/>
          <w:numId w:val="2"/>
        </w:numPr>
        <w:spacing w:before="1"/>
        <w:rPr>
          <w:rFonts w:ascii="Tahoma" w:eastAsia="Tahoma" w:hAnsi="Tahoma" w:cs="Tahoma"/>
          <w:sz w:val="22"/>
          <w:szCs w:val="22"/>
        </w:rPr>
      </w:pPr>
      <w:r>
        <w:rPr>
          <w:rFonts w:ascii="Tahoma" w:eastAsia="Tahoma" w:hAnsi="Tahoma" w:cs="Tahoma"/>
          <w:sz w:val="22"/>
          <w:szCs w:val="22"/>
        </w:rPr>
        <w:t>Stickers: will follow up at the Annual Meeting</w:t>
      </w:r>
    </w:p>
    <w:p w:rsidR="0014312F" w:rsidRDefault="0014312F">
      <w:pPr>
        <w:spacing w:line="260" w:lineRule="exact"/>
        <w:ind w:left="820"/>
        <w:rPr>
          <w:rFonts w:ascii="Tahoma" w:eastAsia="Tahoma" w:hAnsi="Tahoma" w:cs="Tahoma"/>
          <w:sz w:val="22"/>
          <w:szCs w:val="22"/>
        </w:rPr>
      </w:pPr>
    </w:p>
    <w:p w:rsidR="0014312F" w:rsidRDefault="00E07D20">
      <w:pPr>
        <w:ind w:left="100"/>
        <w:rPr>
          <w:rFonts w:ascii="Tahoma" w:eastAsia="Tahoma" w:hAnsi="Tahoma" w:cs="Tahoma"/>
          <w:sz w:val="22"/>
          <w:szCs w:val="22"/>
        </w:rPr>
      </w:pPr>
      <w:r>
        <w:rPr>
          <w:rFonts w:ascii="Tahoma" w:eastAsia="Tahoma" w:hAnsi="Tahoma" w:cs="Tahoma"/>
          <w:sz w:val="22"/>
          <w:szCs w:val="22"/>
        </w:rPr>
        <w:t xml:space="preserve">XI.    </w:t>
      </w:r>
      <w:r>
        <w:rPr>
          <w:rFonts w:ascii="Tahoma" w:eastAsia="Tahoma" w:hAnsi="Tahoma" w:cs="Tahoma"/>
          <w:b/>
          <w:sz w:val="22"/>
          <w:szCs w:val="22"/>
        </w:rPr>
        <w:t>New</w:t>
      </w:r>
      <w:r>
        <w:rPr>
          <w:rFonts w:ascii="Tahoma" w:eastAsia="Tahoma" w:hAnsi="Tahoma" w:cs="Tahoma"/>
          <w:b/>
          <w:spacing w:val="-5"/>
          <w:sz w:val="22"/>
          <w:szCs w:val="22"/>
        </w:rPr>
        <w:t xml:space="preserve"> </w:t>
      </w:r>
      <w:r>
        <w:rPr>
          <w:rFonts w:ascii="Tahoma" w:eastAsia="Tahoma" w:hAnsi="Tahoma" w:cs="Tahoma"/>
          <w:b/>
          <w:sz w:val="22"/>
          <w:szCs w:val="22"/>
        </w:rPr>
        <w:t>Busi</w:t>
      </w:r>
      <w:r>
        <w:rPr>
          <w:rFonts w:ascii="Tahoma" w:eastAsia="Tahoma" w:hAnsi="Tahoma" w:cs="Tahoma"/>
          <w:b/>
          <w:spacing w:val="1"/>
          <w:sz w:val="22"/>
          <w:szCs w:val="22"/>
        </w:rPr>
        <w:t>n</w:t>
      </w:r>
      <w:r>
        <w:rPr>
          <w:rFonts w:ascii="Tahoma" w:eastAsia="Tahoma" w:hAnsi="Tahoma" w:cs="Tahoma"/>
          <w:b/>
          <w:sz w:val="22"/>
          <w:szCs w:val="22"/>
        </w:rPr>
        <w:t>ess</w:t>
      </w:r>
      <w:r>
        <w:rPr>
          <w:rFonts w:ascii="Tahoma" w:eastAsia="Tahoma" w:hAnsi="Tahoma" w:cs="Tahoma"/>
          <w:sz w:val="22"/>
          <w:szCs w:val="22"/>
        </w:rPr>
        <w:t xml:space="preserve"> </w:t>
      </w:r>
      <w:r>
        <w:rPr>
          <w:rFonts w:ascii="Tahoma" w:eastAsia="Tahoma" w:hAnsi="Tahoma" w:cs="Tahoma"/>
          <w:spacing w:val="29"/>
          <w:sz w:val="22"/>
          <w:szCs w:val="22"/>
        </w:rPr>
        <w:t xml:space="preserve"> </w:t>
      </w:r>
    </w:p>
    <w:p w:rsidR="0014312F" w:rsidRDefault="00DE295D">
      <w:pPr>
        <w:pStyle w:val="ListParagraph"/>
        <w:numPr>
          <w:ilvl w:val="0"/>
          <w:numId w:val="3"/>
        </w:numPr>
        <w:spacing w:line="260" w:lineRule="exact"/>
        <w:rPr>
          <w:rFonts w:ascii="Tahoma" w:eastAsia="Tahoma" w:hAnsi="Tahoma" w:cs="Tahoma"/>
          <w:sz w:val="22"/>
          <w:szCs w:val="22"/>
        </w:rPr>
      </w:pPr>
      <w:r>
        <w:rPr>
          <w:rFonts w:ascii="Tahoma" w:eastAsia="Tahoma" w:hAnsi="Tahoma" w:cs="Tahoma"/>
          <w:sz w:val="22"/>
          <w:szCs w:val="22"/>
        </w:rPr>
        <w:t xml:space="preserve">Friends of Frank Raines: Chad Clopton – we have put together a group to pull together and get the upper portion opened up. Please have everyone ‘Like’ our page online and help bring attention to getting the area opened up. </w:t>
      </w:r>
    </w:p>
    <w:p w:rsidR="0014312F" w:rsidRDefault="00DE295D">
      <w:pPr>
        <w:pStyle w:val="ListParagraph"/>
        <w:numPr>
          <w:ilvl w:val="0"/>
          <w:numId w:val="3"/>
        </w:numPr>
        <w:spacing w:line="260" w:lineRule="exact"/>
        <w:rPr>
          <w:rFonts w:ascii="Tahoma" w:eastAsia="Tahoma" w:hAnsi="Tahoma" w:cs="Tahoma"/>
          <w:sz w:val="22"/>
          <w:szCs w:val="22"/>
        </w:rPr>
      </w:pPr>
      <w:r>
        <w:rPr>
          <w:rFonts w:ascii="Tahoma" w:eastAsia="Tahoma" w:hAnsi="Tahoma" w:cs="Tahoma"/>
          <w:sz w:val="22"/>
          <w:szCs w:val="22"/>
        </w:rPr>
        <w:t xml:space="preserve">Website: We’ll be working on updating the website, please send Amy any ideas or concerns with the website. </w:t>
      </w:r>
    </w:p>
    <w:p w:rsidR="00C4311C" w:rsidRDefault="006C1896">
      <w:pPr>
        <w:pStyle w:val="ListParagraph"/>
        <w:numPr>
          <w:ilvl w:val="0"/>
          <w:numId w:val="3"/>
        </w:numPr>
        <w:spacing w:line="260" w:lineRule="exact"/>
        <w:rPr>
          <w:rFonts w:ascii="Tahoma" w:eastAsia="Tahoma" w:hAnsi="Tahoma" w:cs="Tahoma"/>
          <w:sz w:val="22"/>
          <w:szCs w:val="22"/>
        </w:rPr>
      </w:pPr>
      <w:r>
        <w:rPr>
          <w:rFonts w:ascii="Tahoma" w:eastAsia="Tahoma" w:hAnsi="Tahoma" w:cs="Tahoma"/>
          <w:sz w:val="22"/>
          <w:szCs w:val="22"/>
        </w:rPr>
        <w:t xml:space="preserve">Joel: Adventure Riders: we have </w:t>
      </w:r>
      <w:r w:rsidR="00C4311C">
        <w:rPr>
          <w:rFonts w:ascii="Tahoma" w:eastAsia="Tahoma" w:hAnsi="Tahoma" w:cs="Tahoma"/>
          <w:sz w:val="22"/>
          <w:szCs w:val="22"/>
        </w:rPr>
        <w:t xml:space="preserve">riders that are mentoring and </w:t>
      </w:r>
      <w:proofErr w:type="gramStart"/>
      <w:r w:rsidR="00C4311C">
        <w:rPr>
          <w:rFonts w:ascii="Tahoma" w:eastAsia="Tahoma" w:hAnsi="Tahoma" w:cs="Tahoma"/>
          <w:sz w:val="22"/>
          <w:szCs w:val="22"/>
        </w:rPr>
        <w:t xml:space="preserve">teaching </w:t>
      </w:r>
      <w:r>
        <w:rPr>
          <w:rFonts w:ascii="Tahoma" w:eastAsia="Tahoma" w:hAnsi="Tahoma" w:cs="Tahoma"/>
          <w:sz w:val="22"/>
          <w:szCs w:val="22"/>
        </w:rPr>
        <w:t xml:space="preserve"> new</w:t>
      </w:r>
      <w:proofErr w:type="gramEnd"/>
      <w:r>
        <w:rPr>
          <w:rFonts w:ascii="Tahoma" w:eastAsia="Tahoma" w:hAnsi="Tahoma" w:cs="Tahoma"/>
          <w:sz w:val="22"/>
          <w:szCs w:val="22"/>
        </w:rPr>
        <w:t xml:space="preserve"> riders</w:t>
      </w:r>
      <w:r w:rsidR="00C4311C">
        <w:rPr>
          <w:rFonts w:ascii="Tahoma" w:eastAsia="Tahoma" w:hAnsi="Tahoma" w:cs="Tahoma"/>
          <w:sz w:val="22"/>
          <w:szCs w:val="22"/>
        </w:rPr>
        <w:t xml:space="preserve"> how to behave on a trail. For those who are </w:t>
      </w:r>
      <w:r w:rsidR="00734BB1">
        <w:rPr>
          <w:rFonts w:ascii="Tahoma" w:eastAsia="Tahoma" w:hAnsi="Tahoma" w:cs="Tahoma"/>
          <w:sz w:val="22"/>
          <w:szCs w:val="22"/>
        </w:rPr>
        <w:t>l</w:t>
      </w:r>
      <w:r w:rsidR="00C4311C">
        <w:rPr>
          <w:rFonts w:ascii="Tahoma" w:eastAsia="Tahoma" w:hAnsi="Tahoma" w:cs="Tahoma"/>
          <w:sz w:val="22"/>
          <w:szCs w:val="22"/>
        </w:rPr>
        <w:t xml:space="preserve">ess fortunate we have people who will give them pointers. </w:t>
      </w:r>
      <w:r w:rsidR="00734BB1">
        <w:rPr>
          <w:rFonts w:ascii="Tahoma" w:eastAsia="Tahoma" w:hAnsi="Tahoma" w:cs="Tahoma"/>
          <w:sz w:val="22"/>
          <w:szCs w:val="22"/>
        </w:rPr>
        <w:t>We are also supporting co</w:t>
      </w:r>
      <w:r w:rsidR="00D76EA0">
        <w:rPr>
          <w:rFonts w:ascii="Tahoma" w:eastAsia="Tahoma" w:hAnsi="Tahoma" w:cs="Tahoma"/>
          <w:sz w:val="22"/>
          <w:szCs w:val="22"/>
        </w:rPr>
        <w:t xml:space="preserve">mpanies that are supporting us and we have been able to raise about $4000 and CORVA is one of the recipients of our donations. </w:t>
      </w:r>
      <w:r w:rsidR="00180BDD">
        <w:rPr>
          <w:rFonts w:ascii="Tahoma" w:eastAsia="Tahoma" w:hAnsi="Tahoma" w:cs="Tahoma"/>
          <w:sz w:val="22"/>
          <w:szCs w:val="22"/>
        </w:rPr>
        <w:t xml:space="preserve">The Adventure Riders are a group that is dedicated to helping others. We hold the event at Panamint Springs. </w:t>
      </w:r>
      <w:r w:rsidR="00EB34DF">
        <w:rPr>
          <w:rFonts w:ascii="Tahoma" w:eastAsia="Tahoma" w:hAnsi="Tahoma" w:cs="Tahoma"/>
          <w:sz w:val="22"/>
          <w:szCs w:val="22"/>
        </w:rPr>
        <w:t xml:space="preserve">WE have another event coming up in Pahrump in November. </w:t>
      </w:r>
    </w:p>
    <w:p w:rsidR="0014312F" w:rsidRDefault="0014312F">
      <w:pPr>
        <w:spacing w:before="3" w:line="180" w:lineRule="exact"/>
        <w:rPr>
          <w:sz w:val="18"/>
          <w:szCs w:val="18"/>
        </w:rPr>
      </w:pPr>
    </w:p>
    <w:p w:rsidR="0014312F" w:rsidRDefault="0014312F">
      <w:pPr>
        <w:spacing w:before="5" w:line="260" w:lineRule="exact"/>
        <w:rPr>
          <w:sz w:val="26"/>
          <w:szCs w:val="26"/>
        </w:rPr>
      </w:pPr>
    </w:p>
    <w:p w:rsidR="0014312F" w:rsidRDefault="00E07D20">
      <w:pPr>
        <w:ind w:left="100"/>
        <w:rPr>
          <w:rFonts w:ascii="Tahoma" w:eastAsia="Tahoma" w:hAnsi="Tahoma" w:cs="Tahoma"/>
          <w:sz w:val="22"/>
          <w:szCs w:val="22"/>
        </w:rPr>
      </w:pPr>
      <w:r>
        <w:rPr>
          <w:rFonts w:ascii="Tahoma" w:eastAsia="Tahoma" w:hAnsi="Tahoma" w:cs="Tahoma"/>
          <w:sz w:val="22"/>
          <w:szCs w:val="22"/>
        </w:rPr>
        <w:t>XI</w:t>
      </w:r>
      <w:r>
        <w:rPr>
          <w:rFonts w:ascii="Tahoma" w:eastAsia="Tahoma" w:hAnsi="Tahoma" w:cs="Tahoma"/>
          <w:spacing w:val="1"/>
          <w:sz w:val="22"/>
          <w:szCs w:val="22"/>
        </w:rPr>
        <w:t>I</w:t>
      </w:r>
      <w:r>
        <w:rPr>
          <w:rFonts w:ascii="Tahoma" w:eastAsia="Tahoma" w:hAnsi="Tahoma" w:cs="Tahoma"/>
          <w:sz w:val="22"/>
          <w:szCs w:val="22"/>
        </w:rPr>
        <w:t xml:space="preserve">.    </w:t>
      </w:r>
      <w:r>
        <w:rPr>
          <w:rFonts w:ascii="Tahoma" w:eastAsia="Tahoma" w:hAnsi="Tahoma" w:cs="Tahoma"/>
          <w:spacing w:val="16"/>
          <w:sz w:val="22"/>
          <w:szCs w:val="22"/>
        </w:rPr>
        <w:t xml:space="preserve"> </w:t>
      </w:r>
      <w:r>
        <w:rPr>
          <w:rFonts w:ascii="Tahoma" w:eastAsia="Tahoma" w:hAnsi="Tahoma" w:cs="Tahoma"/>
          <w:b/>
          <w:sz w:val="22"/>
          <w:szCs w:val="22"/>
        </w:rPr>
        <w:t>Adjournment</w:t>
      </w:r>
    </w:p>
    <w:p w:rsidR="0014312F" w:rsidRDefault="0014312F">
      <w:pPr>
        <w:spacing w:before="5" w:line="140" w:lineRule="exact"/>
        <w:rPr>
          <w:sz w:val="14"/>
          <w:szCs w:val="14"/>
        </w:rPr>
      </w:pPr>
    </w:p>
    <w:p w:rsidR="0014312F" w:rsidRDefault="00E07D20">
      <w:pPr>
        <w:ind w:left="820"/>
        <w:rPr>
          <w:rFonts w:ascii="Tahoma" w:eastAsia="Tahoma" w:hAnsi="Tahoma" w:cs="Tahoma"/>
          <w:sz w:val="22"/>
          <w:szCs w:val="22"/>
        </w:rPr>
      </w:pPr>
      <w:r>
        <w:rPr>
          <w:rFonts w:ascii="Tahoma" w:eastAsia="Tahoma" w:hAnsi="Tahoma" w:cs="Tahoma"/>
          <w:sz w:val="22"/>
          <w:szCs w:val="22"/>
        </w:rPr>
        <w:t>Adjourn</w:t>
      </w:r>
      <w:r>
        <w:rPr>
          <w:rFonts w:ascii="Tahoma" w:eastAsia="Tahoma" w:hAnsi="Tahoma" w:cs="Tahoma"/>
          <w:spacing w:val="-8"/>
          <w:sz w:val="22"/>
          <w:szCs w:val="22"/>
        </w:rPr>
        <w:t xml:space="preserve"> </w:t>
      </w:r>
      <w:r>
        <w:rPr>
          <w:rFonts w:ascii="Tahoma" w:eastAsia="Tahoma" w:hAnsi="Tahoma" w:cs="Tahoma"/>
          <w:spacing w:val="2"/>
          <w:sz w:val="22"/>
          <w:szCs w:val="22"/>
        </w:rPr>
        <w:t>m</w:t>
      </w:r>
      <w:r>
        <w:rPr>
          <w:rFonts w:ascii="Tahoma" w:eastAsia="Tahoma" w:hAnsi="Tahoma" w:cs="Tahoma"/>
          <w:sz w:val="22"/>
          <w:szCs w:val="22"/>
        </w:rPr>
        <w:t>eeting</w:t>
      </w:r>
      <w:r>
        <w:rPr>
          <w:rFonts w:ascii="Tahoma" w:eastAsia="Tahoma" w:hAnsi="Tahoma" w:cs="Tahoma"/>
          <w:spacing w:val="-7"/>
          <w:sz w:val="22"/>
          <w:szCs w:val="22"/>
        </w:rPr>
        <w:t xml:space="preserve"> </w:t>
      </w:r>
      <w:r>
        <w:rPr>
          <w:rFonts w:ascii="Tahoma" w:eastAsia="Tahoma" w:hAnsi="Tahoma" w:cs="Tahoma"/>
          <w:sz w:val="22"/>
          <w:szCs w:val="22"/>
        </w:rPr>
        <w:t>by</w:t>
      </w:r>
      <w:r>
        <w:rPr>
          <w:rFonts w:ascii="Tahoma" w:eastAsia="Tahoma" w:hAnsi="Tahoma" w:cs="Tahoma"/>
          <w:spacing w:val="-1"/>
          <w:sz w:val="22"/>
          <w:szCs w:val="22"/>
        </w:rPr>
        <w:t xml:space="preserve"> </w:t>
      </w:r>
      <w:r>
        <w:rPr>
          <w:rFonts w:ascii="Tahoma" w:eastAsia="Tahoma" w:hAnsi="Tahoma" w:cs="Tahoma"/>
          <w:sz w:val="22"/>
          <w:szCs w:val="22"/>
        </w:rPr>
        <w:t>9:00 PM.</w:t>
      </w:r>
      <w:r w:rsidR="001E1D89">
        <w:rPr>
          <w:rFonts w:ascii="Tahoma" w:eastAsia="Tahoma" w:hAnsi="Tahoma" w:cs="Tahoma"/>
          <w:sz w:val="22"/>
          <w:szCs w:val="22"/>
        </w:rPr>
        <w:t xml:space="preserve"> </w:t>
      </w:r>
    </w:p>
    <w:p w:rsidR="0014312F" w:rsidRDefault="0014312F">
      <w:pPr>
        <w:spacing w:before="6" w:line="260" w:lineRule="exact"/>
        <w:rPr>
          <w:sz w:val="26"/>
          <w:szCs w:val="26"/>
        </w:rPr>
      </w:pPr>
    </w:p>
    <w:p w:rsidR="0014312F" w:rsidRDefault="00E07D20">
      <w:pPr>
        <w:ind w:left="820"/>
        <w:rPr>
          <w:rFonts w:ascii="Tahoma" w:eastAsia="Tahoma" w:hAnsi="Tahoma" w:cs="Tahoma"/>
          <w:spacing w:val="-8"/>
          <w:sz w:val="22"/>
          <w:szCs w:val="22"/>
        </w:rPr>
      </w:pPr>
      <w:r>
        <w:rPr>
          <w:rFonts w:ascii="Tahoma" w:eastAsia="Tahoma" w:hAnsi="Tahoma" w:cs="Tahoma"/>
          <w:sz w:val="22"/>
          <w:szCs w:val="22"/>
        </w:rPr>
        <w:t>Next</w:t>
      </w:r>
      <w:r>
        <w:rPr>
          <w:rFonts w:ascii="Tahoma" w:eastAsia="Tahoma" w:hAnsi="Tahoma" w:cs="Tahoma"/>
          <w:spacing w:val="-4"/>
          <w:sz w:val="22"/>
          <w:szCs w:val="22"/>
        </w:rPr>
        <w:t xml:space="preserve"> </w:t>
      </w:r>
      <w:r>
        <w:rPr>
          <w:rFonts w:ascii="Tahoma" w:eastAsia="Tahoma" w:hAnsi="Tahoma" w:cs="Tahoma"/>
          <w:spacing w:val="1"/>
          <w:sz w:val="22"/>
          <w:szCs w:val="22"/>
        </w:rPr>
        <w:t>C</w:t>
      </w:r>
      <w:r>
        <w:rPr>
          <w:rFonts w:ascii="Tahoma" w:eastAsia="Tahoma" w:hAnsi="Tahoma" w:cs="Tahoma"/>
          <w:sz w:val="22"/>
          <w:szCs w:val="22"/>
        </w:rPr>
        <w:t>ORVA</w:t>
      </w:r>
      <w:r>
        <w:rPr>
          <w:rFonts w:ascii="Tahoma" w:eastAsia="Tahoma" w:hAnsi="Tahoma" w:cs="Tahoma"/>
          <w:spacing w:val="-5"/>
          <w:sz w:val="22"/>
          <w:szCs w:val="22"/>
        </w:rPr>
        <w:t xml:space="preserve"> </w:t>
      </w:r>
      <w:r>
        <w:rPr>
          <w:rFonts w:ascii="Tahoma" w:eastAsia="Tahoma" w:hAnsi="Tahoma" w:cs="Tahoma"/>
          <w:sz w:val="22"/>
          <w:szCs w:val="22"/>
        </w:rPr>
        <w:t>scheduled</w:t>
      </w:r>
      <w:r>
        <w:rPr>
          <w:rFonts w:ascii="Tahoma" w:eastAsia="Tahoma" w:hAnsi="Tahoma" w:cs="Tahoma"/>
          <w:spacing w:val="-9"/>
          <w:sz w:val="22"/>
          <w:szCs w:val="22"/>
        </w:rPr>
        <w:t xml:space="preserve"> </w:t>
      </w:r>
      <w:r>
        <w:rPr>
          <w:rFonts w:ascii="Tahoma" w:eastAsia="Tahoma" w:hAnsi="Tahoma" w:cs="Tahoma"/>
          <w:sz w:val="22"/>
          <w:szCs w:val="22"/>
        </w:rPr>
        <w:t>board</w:t>
      </w:r>
      <w:r>
        <w:rPr>
          <w:rFonts w:ascii="Tahoma" w:eastAsia="Tahoma" w:hAnsi="Tahoma" w:cs="Tahoma"/>
          <w:spacing w:val="-5"/>
          <w:sz w:val="22"/>
          <w:szCs w:val="22"/>
        </w:rPr>
        <w:t xml:space="preserve"> </w:t>
      </w:r>
      <w:r>
        <w:rPr>
          <w:rFonts w:ascii="Tahoma" w:eastAsia="Tahoma" w:hAnsi="Tahoma" w:cs="Tahoma"/>
          <w:sz w:val="22"/>
          <w:szCs w:val="22"/>
        </w:rPr>
        <w:t>meet</w:t>
      </w:r>
      <w:r>
        <w:rPr>
          <w:rFonts w:ascii="Tahoma" w:eastAsia="Tahoma" w:hAnsi="Tahoma" w:cs="Tahoma"/>
          <w:spacing w:val="1"/>
          <w:sz w:val="22"/>
          <w:szCs w:val="22"/>
        </w:rPr>
        <w:t>i</w:t>
      </w:r>
      <w:r>
        <w:rPr>
          <w:rFonts w:ascii="Tahoma" w:eastAsia="Tahoma" w:hAnsi="Tahoma" w:cs="Tahoma"/>
          <w:sz w:val="22"/>
          <w:szCs w:val="22"/>
        </w:rPr>
        <w:t>ng in</w:t>
      </w:r>
      <w:r>
        <w:rPr>
          <w:rFonts w:ascii="Tahoma" w:eastAsia="Tahoma" w:hAnsi="Tahoma" w:cs="Tahoma"/>
          <w:spacing w:val="-8"/>
          <w:sz w:val="22"/>
          <w:szCs w:val="22"/>
        </w:rPr>
        <w:t xml:space="preserve"> Bakersfield for Annual Meeting May 20, 2017</w:t>
      </w:r>
    </w:p>
    <w:p w:rsidR="0014312F" w:rsidRDefault="0014312F">
      <w:pPr>
        <w:ind w:left="820"/>
        <w:rPr>
          <w:rFonts w:ascii="Tahoma" w:eastAsia="Tahoma" w:hAnsi="Tahoma" w:cs="Tahoma"/>
          <w:spacing w:val="-8"/>
          <w:sz w:val="22"/>
          <w:szCs w:val="22"/>
        </w:rPr>
      </w:pPr>
    </w:p>
    <w:p w:rsidR="0014312F" w:rsidRPr="00341884" w:rsidRDefault="0014312F">
      <w:pPr>
        <w:ind w:left="820"/>
        <w:rPr>
          <w:rFonts w:ascii="Tahoma" w:hAnsi="Tahoma" w:cs="Tahoma"/>
          <w:sz w:val="22"/>
          <w:szCs w:val="22"/>
        </w:rPr>
      </w:pPr>
    </w:p>
    <w:p w:rsidR="0014312F" w:rsidRPr="00341884" w:rsidRDefault="0014312F">
      <w:pPr>
        <w:spacing w:line="200" w:lineRule="exact"/>
        <w:rPr>
          <w:rFonts w:ascii="Tahoma" w:hAnsi="Tahoma" w:cs="Tahoma"/>
          <w:sz w:val="22"/>
          <w:szCs w:val="22"/>
        </w:rPr>
      </w:pPr>
    </w:p>
    <w:p w:rsidR="00AC5B7C" w:rsidRPr="006D0C14" w:rsidRDefault="00AC5B7C">
      <w:pPr>
        <w:spacing w:line="200" w:lineRule="exact"/>
        <w:rPr>
          <w:rFonts w:ascii="Tahoma" w:hAnsi="Tahoma" w:cs="Tahoma"/>
          <w:sz w:val="22"/>
          <w:szCs w:val="22"/>
          <w:u w:val="single"/>
        </w:rPr>
      </w:pPr>
      <w:r w:rsidRPr="006D0C14">
        <w:rPr>
          <w:rFonts w:ascii="Tahoma" w:hAnsi="Tahoma" w:cs="Tahoma"/>
          <w:sz w:val="22"/>
          <w:szCs w:val="22"/>
          <w:u w:val="single"/>
        </w:rPr>
        <w:lastRenderedPageBreak/>
        <w:t>Presidents Report April 2017:</w:t>
      </w:r>
    </w:p>
    <w:p w:rsidR="00AC5B7C" w:rsidRPr="00341884" w:rsidRDefault="00AC5B7C">
      <w:pPr>
        <w:spacing w:line="200" w:lineRule="exact"/>
        <w:rPr>
          <w:rFonts w:ascii="Tahoma" w:hAnsi="Tahoma" w:cs="Tahoma"/>
          <w:sz w:val="22"/>
          <w:szCs w:val="22"/>
        </w:rPr>
      </w:pPr>
    </w:p>
    <w:p w:rsidR="00AC5B7C" w:rsidRDefault="00AC5B7C">
      <w:pPr>
        <w:spacing w:line="200" w:lineRule="exact"/>
        <w:rPr>
          <w:rFonts w:ascii="Tahoma" w:hAnsi="Tahoma" w:cs="Tahoma"/>
          <w:color w:val="222222"/>
          <w:sz w:val="22"/>
          <w:szCs w:val="22"/>
          <w:shd w:val="clear" w:color="auto" w:fill="FFFFFF"/>
        </w:rPr>
      </w:pPr>
      <w:r w:rsidRPr="00341884">
        <w:rPr>
          <w:rFonts w:ascii="Tahoma" w:hAnsi="Tahoma" w:cs="Tahoma"/>
          <w:color w:val="222222"/>
          <w:sz w:val="22"/>
          <w:szCs w:val="22"/>
          <w:shd w:val="clear" w:color="auto" w:fill="FFFFFF"/>
        </w:rPr>
        <w:t xml:space="preserve">This last week has been a personal contradiction. A death in my family necessitated an emergency trip to New York </w:t>
      </w:r>
      <w:proofErr w:type="gramStart"/>
      <w:r w:rsidRPr="00341884">
        <w:rPr>
          <w:rFonts w:ascii="Tahoma" w:hAnsi="Tahoma" w:cs="Tahoma"/>
          <w:color w:val="222222"/>
          <w:sz w:val="22"/>
          <w:szCs w:val="22"/>
          <w:shd w:val="clear" w:color="auto" w:fill="FFFFFF"/>
        </w:rPr>
        <w:t>state</w:t>
      </w:r>
      <w:proofErr w:type="gramEnd"/>
      <w:r w:rsidRPr="00341884">
        <w:rPr>
          <w:rFonts w:ascii="Tahoma" w:hAnsi="Tahoma" w:cs="Tahoma"/>
          <w:color w:val="222222"/>
          <w:sz w:val="22"/>
          <w:szCs w:val="22"/>
          <w:shd w:val="clear" w:color="auto" w:fill="FFFFFF"/>
        </w:rPr>
        <w:t xml:space="preserve"> to attend a funeral. A sad occasion turned joyful with renewed family and friend relationships. In addition to quality time spent with cousins and family friends, many of whom are associated with the volunteer fire department that was our home away from home growing up.</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A volunteer fire department is much like CORVA, an association of people with a common goal. Also like CORVA, some members are perpetual contributors. Others not so much, but they still value their membership. Most importantly, the department can count on a turn out when the need is the greatest.</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As I know several of you are interested in our annual meeting agenda, here is the outline</w:t>
      </w:r>
      <w:proofErr w:type="gramStart"/>
      <w:r w:rsidRPr="00341884">
        <w:rPr>
          <w:rFonts w:ascii="Tahoma" w:hAnsi="Tahoma" w:cs="Tahoma"/>
          <w:color w:val="222222"/>
          <w:sz w:val="22"/>
          <w:szCs w:val="22"/>
          <w:shd w:val="clear" w:color="auto" w:fill="FFFFFF"/>
        </w:rPr>
        <w:t>:</w:t>
      </w:r>
      <w:proofErr w:type="gramEnd"/>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Friday</w:t>
      </w:r>
      <w:r w:rsidRPr="00341884">
        <w:rPr>
          <w:rStyle w:val="apple-converted-space"/>
          <w:rFonts w:ascii="Tahoma" w:hAnsi="Tahoma" w:cs="Tahoma"/>
          <w:color w:val="222222"/>
          <w:sz w:val="22"/>
          <w:szCs w:val="22"/>
          <w:shd w:val="clear" w:color="auto" w:fill="FFFFFF"/>
        </w:rPr>
        <w:t> </w:t>
      </w:r>
      <w:r w:rsidRPr="00341884">
        <w:rPr>
          <w:rFonts w:ascii="Tahoma" w:hAnsi="Tahoma" w:cs="Tahoma"/>
          <w:color w:val="222222"/>
          <w:sz w:val="22"/>
          <w:szCs w:val="22"/>
          <w:shd w:val="clear" w:color="auto" w:fill="FFFFFF"/>
        </w:rPr>
        <w:t xml:space="preserve">night: arrival at campground and informal get together in the barbeque area. </w:t>
      </w:r>
      <w:proofErr w:type="gramStart"/>
      <w:r w:rsidRPr="00341884">
        <w:rPr>
          <w:rFonts w:ascii="Tahoma" w:hAnsi="Tahoma" w:cs="Tahoma"/>
          <w:color w:val="222222"/>
          <w:sz w:val="22"/>
          <w:szCs w:val="22"/>
          <w:shd w:val="clear" w:color="auto" w:fill="FFFFFF"/>
        </w:rPr>
        <w:t>Appetizers and cocktails.</w:t>
      </w:r>
      <w:proofErr w:type="gramEnd"/>
      <w:r w:rsidRPr="00341884">
        <w:rPr>
          <w:rFonts w:ascii="Tahoma" w:hAnsi="Tahoma" w:cs="Tahoma"/>
          <w:color w:val="222222"/>
          <w:sz w:val="22"/>
          <w:szCs w:val="22"/>
          <w:shd w:val="clear" w:color="auto" w:fill="FFFFFF"/>
        </w:rPr>
        <w:t xml:space="preserve"> (</w:t>
      </w:r>
      <w:proofErr w:type="gramStart"/>
      <w:r w:rsidRPr="00341884">
        <w:rPr>
          <w:rFonts w:ascii="Tahoma" w:hAnsi="Tahoma" w:cs="Tahoma"/>
          <w:color w:val="222222"/>
          <w:sz w:val="22"/>
          <w:szCs w:val="22"/>
          <w:shd w:val="clear" w:color="auto" w:fill="FFFFFF"/>
        </w:rPr>
        <w:t>if</w:t>
      </w:r>
      <w:proofErr w:type="gramEnd"/>
      <w:r w:rsidRPr="00341884">
        <w:rPr>
          <w:rFonts w:ascii="Tahoma" w:hAnsi="Tahoma" w:cs="Tahoma"/>
          <w:color w:val="222222"/>
          <w:sz w:val="22"/>
          <w:szCs w:val="22"/>
          <w:shd w:val="clear" w:color="auto" w:fill="FFFFFF"/>
        </w:rPr>
        <w:t xml:space="preserve"> possible, I would also like to review nominations for the annual awards and vote.)</w:t>
      </w:r>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Saturday</w:t>
      </w:r>
      <w:proofErr w:type="gramStart"/>
      <w:r w:rsidRPr="00341884">
        <w:rPr>
          <w:rFonts w:ascii="Tahoma" w:hAnsi="Tahoma" w:cs="Tahoma"/>
          <w:color w:val="222222"/>
          <w:sz w:val="22"/>
          <w:szCs w:val="22"/>
          <w:shd w:val="clear" w:color="auto" w:fill="FFFFFF"/>
        </w:rPr>
        <w:t>:</w:t>
      </w:r>
      <w:proofErr w:type="gramEnd"/>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9:00</w:t>
      </w:r>
      <w:r w:rsidRPr="00341884">
        <w:rPr>
          <w:rFonts w:ascii="Tahoma" w:hAnsi="Tahoma" w:cs="Tahoma"/>
          <w:color w:val="222222"/>
          <w:sz w:val="22"/>
          <w:szCs w:val="22"/>
          <w:shd w:val="clear" w:color="auto" w:fill="FFFFFF"/>
        </w:rPr>
        <w:t>    check in (meeting room at the park) (at past annual meetings this has been a process, and we should anticipate a similar experience this year.)</w:t>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xml:space="preserve">                </w:t>
      </w:r>
      <w:proofErr w:type="gramStart"/>
      <w:r w:rsidRPr="00341884">
        <w:rPr>
          <w:rFonts w:ascii="Tahoma" w:hAnsi="Tahoma" w:cs="Tahoma"/>
          <w:color w:val="222222"/>
          <w:sz w:val="22"/>
          <w:szCs w:val="22"/>
          <w:shd w:val="clear" w:color="auto" w:fill="FFFFFF"/>
        </w:rPr>
        <w:t>Each board member to welcome non board attendees.</w:t>
      </w:r>
      <w:proofErr w:type="gramEnd"/>
      <w:r w:rsidRPr="00341884">
        <w:rPr>
          <w:rFonts w:ascii="Tahoma" w:hAnsi="Tahoma" w:cs="Tahoma"/>
          <w:color w:val="222222"/>
          <w:sz w:val="22"/>
          <w:szCs w:val="22"/>
          <w:shd w:val="clear" w:color="auto" w:fill="FFFFFF"/>
        </w:rPr>
        <w:t xml:space="preserve"> Please meet someone new.</w:t>
      </w:r>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10:00</w:t>
      </w:r>
      <w:r w:rsidRPr="00341884">
        <w:rPr>
          <w:rFonts w:ascii="Tahoma" w:hAnsi="Tahoma" w:cs="Tahoma"/>
          <w:color w:val="222222"/>
          <w:sz w:val="22"/>
          <w:szCs w:val="22"/>
          <w:shd w:val="clear" w:color="auto" w:fill="FFFFFF"/>
        </w:rPr>
        <w:t xml:space="preserve">   Meeting opens. </w:t>
      </w:r>
      <w:proofErr w:type="gramStart"/>
      <w:r w:rsidRPr="00341884">
        <w:rPr>
          <w:rFonts w:ascii="Tahoma" w:hAnsi="Tahoma" w:cs="Tahoma"/>
          <w:color w:val="222222"/>
          <w:sz w:val="22"/>
          <w:szCs w:val="22"/>
          <w:shd w:val="clear" w:color="auto" w:fill="FFFFFF"/>
        </w:rPr>
        <w:t>Introduction of current board.</w:t>
      </w:r>
      <w:proofErr w:type="gramEnd"/>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Reports:        Treasury</w:t>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Managing Director</w:t>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Legislation</w:t>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OPEN</w:t>
      </w:r>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11:00</w:t>
      </w:r>
      <w:r w:rsidRPr="00341884">
        <w:rPr>
          <w:rFonts w:ascii="Tahoma" w:hAnsi="Tahoma" w:cs="Tahoma"/>
          <w:color w:val="222222"/>
          <w:sz w:val="22"/>
          <w:szCs w:val="22"/>
          <w:shd w:val="clear" w:color="auto" w:fill="FFFFFF"/>
        </w:rPr>
        <w:t>   Report and presentation of annual awards, or guest speaker if I am successful in recruiting</w:t>
      </w:r>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12:00</w:t>
      </w:r>
      <w:r w:rsidRPr="00341884">
        <w:rPr>
          <w:rFonts w:ascii="Tahoma" w:hAnsi="Tahoma" w:cs="Tahoma"/>
          <w:color w:val="222222"/>
          <w:sz w:val="22"/>
          <w:szCs w:val="22"/>
          <w:shd w:val="clear" w:color="auto" w:fill="FFFFFF"/>
        </w:rPr>
        <w:t>       Lunch</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w:t>
      </w:r>
      <w:r w:rsidRPr="00341884">
        <w:rPr>
          <w:rStyle w:val="aqj"/>
          <w:rFonts w:ascii="Tahoma" w:hAnsi="Tahoma" w:cs="Tahoma"/>
          <w:color w:val="222222"/>
          <w:sz w:val="22"/>
          <w:szCs w:val="22"/>
          <w:shd w:val="clear" w:color="auto" w:fill="FFFFFF"/>
        </w:rPr>
        <w:t>1:00</w:t>
      </w:r>
      <w:r w:rsidRPr="00341884">
        <w:rPr>
          <w:rFonts w:ascii="Tahoma" w:hAnsi="Tahoma" w:cs="Tahoma"/>
          <w:color w:val="222222"/>
          <w:sz w:val="22"/>
          <w:szCs w:val="22"/>
          <w:shd w:val="clear" w:color="auto" w:fill="FFFFFF"/>
        </w:rPr>
        <w:t>   Nominations: this will include comments by those running for office</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w:t>
      </w:r>
      <w:r w:rsidRPr="00341884">
        <w:rPr>
          <w:rStyle w:val="aqj"/>
          <w:rFonts w:ascii="Tahoma" w:hAnsi="Tahoma" w:cs="Tahoma"/>
          <w:color w:val="222222"/>
          <w:sz w:val="22"/>
          <w:szCs w:val="22"/>
          <w:shd w:val="clear" w:color="auto" w:fill="FFFFFF"/>
        </w:rPr>
        <w:t>2:00</w:t>
      </w:r>
      <w:r w:rsidRPr="00341884">
        <w:rPr>
          <w:rFonts w:ascii="Tahoma" w:hAnsi="Tahoma" w:cs="Tahoma"/>
          <w:color w:val="222222"/>
          <w:sz w:val="22"/>
          <w:szCs w:val="22"/>
          <w:shd w:val="clear" w:color="auto" w:fill="FFFFFF"/>
        </w:rPr>
        <w:t>   Elections</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w:t>
      </w:r>
      <w:r w:rsidRPr="00341884">
        <w:rPr>
          <w:rStyle w:val="aqj"/>
          <w:rFonts w:ascii="Tahoma" w:hAnsi="Tahoma" w:cs="Tahoma"/>
          <w:color w:val="222222"/>
          <w:sz w:val="22"/>
          <w:szCs w:val="22"/>
          <w:shd w:val="clear" w:color="auto" w:fill="FFFFFF"/>
        </w:rPr>
        <w:t>3:00</w:t>
      </w:r>
      <w:r w:rsidRPr="00341884">
        <w:rPr>
          <w:rFonts w:ascii="Tahoma" w:hAnsi="Tahoma" w:cs="Tahoma"/>
          <w:color w:val="222222"/>
          <w:sz w:val="22"/>
          <w:szCs w:val="22"/>
          <w:shd w:val="clear" w:color="auto" w:fill="FFFFFF"/>
        </w:rPr>
        <w:t>   Acceptance comments,</w:t>
      </w:r>
      <w:r w:rsidRPr="00341884">
        <w:rPr>
          <w:rFonts w:ascii="Tahoma" w:hAnsi="Tahoma" w:cs="Tahoma"/>
          <w:color w:val="222222"/>
          <w:sz w:val="22"/>
          <w:szCs w:val="22"/>
        </w:rPr>
        <w:br/>
      </w:r>
      <w:r w:rsidRPr="00341884">
        <w:rPr>
          <w:rFonts w:ascii="Tahoma" w:hAnsi="Tahoma" w:cs="Tahoma"/>
          <w:color w:val="222222"/>
          <w:sz w:val="22"/>
          <w:szCs w:val="22"/>
        </w:rPr>
        <w:br/>
      </w:r>
      <w:r w:rsidRPr="00341884">
        <w:rPr>
          <w:rStyle w:val="aqj"/>
          <w:rFonts w:ascii="Tahoma" w:hAnsi="Tahoma" w:cs="Tahoma"/>
          <w:color w:val="222222"/>
          <w:sz w:val="22"/>
          <w:szCs w:val="22"/>
          <w:shd w:val="clear" w:color="auto" w:fill="FFFFFF"/>
        </w:rPr>
        <w:t>6:00</w:t>
      </w:r>
      <w:r w:rsidRPr="00341884">
        <w:rPr>
          <w:rFonts w:ascii="Tahoma" w:hAnsi="Tahoma" w:cs="Tahoma"/>
          <w:color w:val="222222"/>
          <w:sz w:val="22"/>
          <w:szCs w:val="22"/>
          <w:shd w:val="clear" w:color="auto" w:fill="FFFFFF"/>
        </w:rPr>
        <w:t>            Potluck dinner at the picnic area, please bring enough to feed your family and a bit extra to share. We can organize this in many different ways or leave it informal.</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I am seeking feedback on this agenda. It is an outline only.</w:t>
      </w:r>
      <w:r w:rsidRPr="00341884">
        <w:rPr>
          <w:rFonts w:ascii="Tahoma" w:hAnsi="Tahoma" w:cs="Tahoma"/>
          <w:color w:val="222222"/>
          <w:sz w:val="22"/>
          <w:szCs w:val="22"/>
        </w:rPr>
        <w:br/>
      </w:r>
      <w:r w:rsidRPr="00341884">
        <w:rPr>
          <w:rFonts w:ascii="Tahoma" w:hAnsi="Tahoma" w:cs="Tahoma"/>
          <w:color w:val="222222"/>
          <w:sz w:val="22"/>
          <w:szCs w:val="22"/>
        </w:rPr>
        <w:br/>
      </w:r>
      <w:r w:rsidRPr="00341884">
        <w:rPr>
          <w:rFonts w:ascii="Tahoma" w:hAnsi="Tahoma" w:cs="Tahoma"/>
          <w:color w:val="222222"/>
          <w:sz w:val="22"/>
          <w:szCs w:val="22"/>
          <w:shd w:val="clear" w:color="auto" w:fill="FFFFFF"/>
        </w:rPr>
        <w:t xml:space="preserve">Lastly, I owe and apology to Vinnie. In early April, he sent me an article he has written for the ORIA. It is simply wonderful. I replied to him but did not submit to Ken Oyer for inclusion in the next ORIA. Fortunately, the article will still be just as relevant for the next issue. </w:t>
      </w:r>
      <w:proofErr w:type="gramStart"/>
      <w:r w:rsidRPr="00341884">
        <w:rPr>
          <w:rFonts w:ascii="Tahoma" w:hAnsi="Tahoma" w:cs="Tahoma"/>
          <w:color w:val="222222"/>
          <w:sz w:val="22"/>
          <w:szCs w:val="22"/>
          <w:shd w:val="clear" w:color="auto" w:fill="FFFFFF"/>
        </w:rPr>
        <w:t>Thank you Vinnie.</w:t>
      </w:r>
      <w:proofErr w:type="gramEnd"/>
    </w:p>
    <w:p w:rsidR="00341884" w:rsidRDefault="00341884">
      <w:pPr>
        <w:spacing w:line="200" w:lineRule="exact"/>
        <w:rPr>
          <w:rFonts w:ascii="Tahoma" w:hAnsi="Tahoma" w:cs="Tahoma"/>
          <w:color w:val="222222"/>
          <w:sz w:val="22"/>
          <w:szCs w:val="22"/>
          <w:shd w:val="clear" w:color="auto" w:fill="FFFFFF"/>
        </w:rPr>
      </w:pPr>
    </w:p>
    <w:p w:rsidR="00EB34DF" w:rsidRPr="006D0C14" w:rsidRDefault="00EB34DF">
      <w:pPr>
        <w:spacing w:line="200" w:lineRule="exact"/>
        <w:rPr>
          <w:rFonts w:ascii="Tahoma" w:hAnsi="Tahoma" w:cs="Tahoma"/>
          <w:color w:val="222222"/>
          <w:sz w:val="22"/>
          <w:szCs w:val="22"/>
          <w:u w:val="single"/>
          <w:shd w:val="clear" w:color="auto" w:fill="FFFFFF"/>
        </w:rPr>
      </w:pPr>
      <w:r w:rsidRPr="006D0C14">
        <w:rPr>
          <w:rFonts w:ascii="Tahoma" w:hAnsi="Tahoma" w:cs="Tahoma"/>
          <w:color w:val="222222"/>
          <w:sz w:val="22"/>
          <w:szCs w:val="22"/>
          <w:u w:val="single"/>
          <w:shd w:val="clear" w:color="auto" w:fill="FFFFFF"/>
        </w:rPr>
        <w:t xml:space="preserve">Managing Director’s Report: </w:t>
      </w:r>
    </w:p>
    <w:p w:rsidR="002C7E41" w:rsidRDefault="002C7E41">
      <w:pPr>
        <w:spacing w:line="200" w:lineRule="exact"/>
        <w:rPr>
          <w:rFonts w:ascii="Tahoma" w:hAnsi="Tahoma" w:cs="Tahoma"/>
          <w:color w:val="222222"/>
          <w:sz w:val="22"/>
          <w:szCs w:val="22"/>
          <w:shd w:val="clear" w:color="auto" w:fill="FFFFFF"/>
        </w:rPr>
      </w:pPr>
    </w:p>
    <w:p w:rsidR="002C7E41" w:rsidRPr="002C7E41" w:rsidRDefault="002C7E41" w:rsidP="002C7E41">
      <w:pPr>
        <w:shd w:val="clear" w:color="auto" w:fill="FFFFFF"/>
        <w:rPr>
          <w:rFonts w:ascii="Tahoma" w:hAnsi="Tahoma" w:cs="Tahoma"/>
          <w:color w:val="222222"/>
          <w:sz w:val="24"/>
          <w:szCs w:val="24"/>
        </w:rPr>
      </w:pPr>
      <w:r>
        <w:rPr>
          <w:rFonts w:ascii="Tahoma" w:hAnsi="Tahoma" w:cs="Tahoma"/>
          <w:color w:val="222222"/>
          <w:sz w:val="24"/>
          <w:szCs w:val="24"/>
        </w:rPr>
        <w:t>1</w:t>
      </w:r>
      <w:r w:rsidRPr="002C7E41">
        <w:rPr>
          <w:rFonts w:ascii="Tahoma" w:hAnsi="Tahoma" w:cs="Tahoma"/>
          <w:color w:val="222222"/>
          <w:sz w:val="24"/>
          <w:szCs w:val="24"/>
        </w:rPr>
        <w:t>. As most everyone knows, CORVA has been greatly involved with the reauthorization process for the OHMVR Division. We need to thank Bob Ham for his invaluable assistance and understanding of the intricacies of this effort. The political process has a lot of moving pieces, and with 2 competing bills moving through the Legislature, makes for interesting discussions on who holds the upper hand in the negotiating process. After the last meeting there were numerous updates proposed by the author of SB 249, Senator Allen, in response to previous meetings which were in large part positive to OHV interests. It definitely indicates movement in the right direction, although many more changes would be necessary for the OHV community to support SB 249. In large part, our efforts in the negotiating process are serving to poke holes in the proposed changes that SB 249 would bring to the Division and Commission. I believe we are making good progress, and to our benefit we also have AB 1077 moving right along in the legislature without significant opposition.</w:t>
      </w:r>
    </w:p>
    <w:p w:rsidR="002C7E41" w:rsidRPr="002C7E41" w:rsidRDefault="002C7E41" w:rsidP="002C7E41">
      <w:pPr>
        <w:shd w:val="clear" w:color="auto" w:fill="FFFFFF"/>
        <w:rPr>
          <w:rFonts w:ascii="Tahoma" w:hAnsi="Tahoma" w:cs="Tahoma"/>
          <w:color w:val="222222"/>
          <w:sz w:val="24"/>
          <w:szCs w:val="24"/>
        </w:rPr>
      </w:pPr>
    </w:p>
    <w:p w:rsidR="002C7E41" w:rsidRPr="002C7E41" w:rsidRDefault="002C7E41" w:rsidP="002C7E41">
      <w:pPr>
        <w:shd w:val="clear" w:color="auto" w:fill="FFFFFF"/>
        <w:rPr>
          <w:rFonts w:ascii="Tahoma" w:hAnsi="Tahoma" w:cs="Tahoma"/>
          <w:color w:val="222222"/>
          <w:sz w:val="24"/>
          <w:szCs w:val="24"/>
        </w:rPr>
      </w:pPr>
      <w:r w:rsidRPr="002C7E41">
        <w:rPr>
          <w:rFonts w:ascii="Tahoma" w:hAnsi="Tahoma" w:cs="Tahoma"/>
          <w:color w:val="222222"/>
          <w:sz w:val="24"/>
          <w:szCs w:val="24"/>
        </w:rPr>
        <w:lastRenderedPageBreak/>
        <w:t xml:space="preserve">2. The ORIA is at the printer, and will be in member's mailboxes by May 1st, fitting with the previously agreed upon schedule. The ORIA will actually be sent on Thursday, April 27th. Everyone please thank Ken Oyer for his hard work, efforts and </w:t>
      </w:r>
      <w:proofErr w:type="gramStart"/>
      <w:r w:rsidRPr="002C7E41">
        <w:rPr>
          <w:rFonts w:ascii="Tahoma" w:hAnsi="Tahoma" w:cs="Tahoma"/>
          <w:color w:val="222222"/>
          <w:sz w:val="24"/>
          <w:szCs w:val="24"/>
        </w:rPr>
        <w:t>patience .</w:t>
      </w:r>
      <w:proofErr w:type="gramEnd"/>
      <w:r w:rsidRPr="002C7E41">
        <w:rPr>
          <w:rFonts w:ascii="Tahoma" w:hAnsi="Tahoma" w:cs="Tahoma"/>
          <w:color w:val="222222"/>
          <w:sz w:val="24"/>
          <w:szCs w:val="24"/>
        </w:rPr>
        <w:t xml:space="preserve"> He's a very hardworking volunteer!</w:t>
      </w:r>
    </w:p>
    <w:p w:rsidR="002C7E41" w:rsidRPr="002C7E41" w:rsidRDefault="002C7E41" w:rsidP="002C7E41">
      <w:pPr>
        <w:shd w:val="clear" w:color="auto" w:fill="FFFFFF"/>
        <w:rPr>
          <w:rFonts w:ascii="Tahoma" w:hAnsi="Tahoma" w:cs="Tahoma"/>
          <w:color w:val="222222"/>
          <w:sz w:val="24"/>
          <w:szCs w:val="24"/>
        </w:rPr>
      </w:pPr>
    </w:p>
    <w:p w:rsidR="002C7E41" w:rsidRPr="002C7E41" w:rsidRDefault="002C7E41" w:rsidP="002C7E41">
      <w:pPr>
        <w:shd w:val="clear" w:color="auto" w:fill="FFFFFF"/>
        <w:rPr>
          <w:rFonts w:ascii="Tahoma" w:hAnsi="Tahoma" w:cs="Tahoma"/>
          <w:color w:val="222222"/>
          <w:sz w:val="24"/>
          <w:szCs w:val="24"/>
        </w:rPr>
      </w:pPr>
      <w:r w:rsidRPr="002C7E41">
        <w:rPr>
          <w:rFonts w:ascii="Tahoma" w:hAnsi="Tahoma" w:cs="Tahoma"/>
          <w:color w:val="222222"/>
          <w:sz w:val="24"/>
          <w:szCs w:val="24"/>
        </w:rPr>
        <w:t>3. I sent the board the first report I presented to the Houndsmen with all our efforts on their behalf. The relationship is moving along smoothly, and the houndsmen seem to be very happy. In addition to the Modesto Houndsmen partnership, we also have 2 Houndsmen groups as Affiliate Members: Mendo-Lake Houndsmen and California Houndsmen for Conservation. </w:t>
      </w:r>
    </w:p>
    <w:p w:rsidR="002C7E41" w:rsidRPr="002C7E41" w:rsidRDefault="002C7E41" w:rsidP="002C7E41">
      <w:pPr>
        <w:shd w:val="clear" w:color="auto" w:fill="FFFFFF"/>
        <w:rPr>
          <w:rFonts w:ascii="Tahoma" w:hAnsi="Tahoma" w:cs="Tahoma"/>
          <w:color w:val="222222"/>
          <w:sz w:val="24"/>
          <w:szCs w:val="24"/>
        </w:rPr>
      </w:pPr>
    </w:p>
    <w:p w:rsidR="002C7E41" w:rsidRPr="002C7E41" w:rsidRDefault="002C7E41" w:rsidP="002C7E41">
      <w:pPr>
        <w:shd w:val="clear" w:color="auto" w:fill="FFFFFF"/>
        <w:rPr>
          <w:rFonts w:ascii="Tahoma" w:hAnsi="Tahoma" w:cs="Tahoma"/>
          <w:color w:val="222222"/>
          <w:sz w:val="24"/>
          <w:szCs w:val="24"/>
        </w:rPr>
      </w:pPr>
      <w:r w:rsidRPr="002C7E41">
        <w:rPr>
          <w:rFonts w:ascii="Tahoma" w:hAnsi="Tahoma" w:cs="Tahoma"/>
          <w:color w:val="222222"/>
          <w:sz w:val="24"/>
          <w:szCs w:val="24"/>
        </w:rPr>
        <w:t xml:space="preserve">4. Environmental efforts by the Forest Service and BLM have hit a significant snag, as budgets for these federal agencies are in a state of flux, and this week in particular talk of a government shutdown seems to incur a significant slowdown in work product, regardless of the eventual outcome of the federal government. It's understandable that these budget negotiations are making employees nervous. Also, the review of already designated monuments on behalf of the BLM will cause a lot of angst in the environmental community. The 3 National Monuments designated by Senator Feinstein, and the </w:t>
      </w:r>
      <w:proofErr w:type="spellStart"/>
      <w:r w:rsidRPr="002C7E41">
        <w:rPr>
          <w:rFonts w:ascii="Tahoma" w:hAnsi="Tahoma" w:cs="Tahoma"/>
          <w:color w:val="222222"/>
          <w:sz w:val="24"/>
          <w:szCs w:val="24"/>
        </w:rPr>
        <w:t>Berryessa</w:t>
      </w:r>
      <w:proofErr w:type="spellEnd"/>
      <w:r w:rsidRPr="002C7E41">
        <w:rPr>
          <w:rFonts w:ascii="Tahoma" w:hAnsi="Tahoma" w:cs="Tahoma"/>
          <w:color w:val="222222"/>
          <w:sz w:val="24"/>
          <w:szCs w:val="24"/>
        </w:rPr>
        <w:t>-Snow National Monument in Northern California will all be under review under this Presidential order. </w:t>
      </w:r>
    </w:p>
    <w:p w:rsidR="002C7E41" w:rsidRPr="002C7E41" w:rsidRDefault="002C7E41" w:rsidP="002C7E41">
      <w:pPr>
        <w:shd w:val="clear" w:color="auto" w:fill="FFFFFF"/>
        <w:rPr>
          <w:rFonts w:ascii="Tahoma" w:hAnsi="Tahoma" w:cs="Tahoma"/>
          <w:color w:val="222222"/>
          <w:sz w:val="24"/>
          <w:szCs w:val="24"/>
        </w:rPr>
      </w:pPr>
    </w:p>
    <w:p w:rsidR="002C7E41" w:rsidRPr="002C7E41" w:rsidRDefault="002C7E41" w:rsidP="002C7E41">
      <w:pPr>
        <w:shd w:val="clear" w:color="auto" w:fill="FFFFFF"/>
        <w:rPr>
          <w:rFonts w:ascii="Tahoma" w:hAnsi="Tahoma" w:cs="Tahoma"/>
          <w:color w:val="222222"/>
          <w:sz w:val="24"/>
          <w:szCs w:val="24"/>
        </w:rPr>
      </w:pPr>
      <w:r w:rsidRPr="002C7E41">
        <w:rPr>
          <w:rFonts w:ascii="Tahoma" w:hAnsi="Tahoma" w:cs="Tahoma"/>
          <w:color w:val="222222"/>
          <w:sz w:val="24"/>
          <w:szCs w:val="24"/>
        </w:rPr>
        <w:t xml:space="preserve">5. In response, the Natural Resources Agency will be holding a series of meetings called "Safeguarding California". We have heard the same concerns echoed in Committee meetings, and now John Laird has decided to strike and show the federal government that California will do </w:t>
      </w:r>
      <w:proofErr w:type="spellStart"/>
      <w:proofErr w:type="gramStart"/>
      <w:r w:rsidRPr="002C7E41">
        <w:rPr>
          <w:rFonts w:ascii="Tahoma" w:hAnsi="Tahoma" w:cs="Tahoma"/>
          <w:color w:val="222222"/>
          <w:sz w:val="24"/>
          <w:szCs w:val="24"/>
        </w:rPr>
        <w:t>it's</w:t>
      </w:r>
      <w:proofErr w:type="spellEnd"/>
      <w:proofErr w:type="gramEnd"/>
      <w:r w:rsidRPr="002C7E41">
        <w:rPr>
          <w:rFonts w:ascii="Tahoma" w:hAnsi="Tahoma" w:cs="Tahoma"/>
          <w:color w:val="222222"/>
          <w:sz w:val="24"/>
          <w:szCs w:val="24"/>
        </w:rPr>
        <w:t xml:space="preserve"> own thing if the federal government dismantles all environmental safeguards. </w:t>
      </w:r>
    </w:p>
    <w:p w:rsidR="002C7E41" w:rsidRPr="002C7E41" w:rsidRDefault="002C7E41" w:rsidP="002C7E41">
      <w:pPr>
        <w:shd w:val="clear" w:color="auto" w:fill="FFFFFF"/>
        <w:rPr>
          <w:rFonts w:ascii="Tahoma" w:hAnsi="Tahoma" w:cs="Tahoma"/>
          <w:color w:val="222222"/>
          <w:sz w:val="24"/>
          <w:szCs w:val="24"/>
        </w:rPr>
      </w:pPr>
    </w:p>
    <w:p w:rsidR="002C7E41" w:rsidRPr="002C7E41" w:rsidRDefault="002C7E41" w:rsidP="002C7E41">
      <w:pPr>
        <w:shd w:val="clear" w:color="auto" w:fill="FFFFFF"/>
        <w:rPr>
          <w:rFonts w:ascii="Tahoma" w:hAnsi="Tahoma" w:cs="Tahoma"/>
          <w:color w:val="222222"/>
          <w:sz w:val="24"/>
          <w:szCs w:val="24"/>
        </w:rPr>
      </w:pPr>
      <w:r w:rsidRPr="002C7E41">
        <w:rPr>
          <w:rFonts w:ascii="Tahoma" w:hAnsi="Tahoma" w:cs="Tahoma"/>
          <w:color w:val="222222"/>
          <w:sz w:val="24"/>
          <w:szCs w:val="24"/>
        </w:rPr>
        <w:t>6. I previously reported on the CARB meetings and sent around the PowerPoint and links to the documents provided by CARB. Although it is clear they are doing away with the Red Sticker program, competition vehicle exemptions will still be available, although the criteria for exemption will be significantly tightened. </w:t>
      </w:r>
    </w:p>
    <w:p w:rsidR="00341884" w:rsidRPr="00341884" w:rsidRDefault="00341884">
      <w:pPr>
        <w:spacing w:line="200" w:lineRule="exact"/>
        <w:rPr>
          <w:rFonts w:ascii="Tahoma" w:hAnsi="Tahoma" w:cs="Tahoma"/>
          <w:sz w:val="22"/>
          <w:szCs w:val="22"/>
        </w:rPr>
      </w:pPr>
    </w:p>
    <w:p w:rsidR="00AC5B7C" w:rsidRDefault="00AC5B7C">
      <w:pPr>
        <w:spacing w:line="200" w:lineRule="exact"/>
      </w:pPr>
    </w:p>
    <w:p w:rsidR="0014312F" w:rsidRDefault="0014312F">
      <w:pPr>
        <w:spacing w:line="200" w:lineRule="exact"/>
      </w:pPr>
    </w:p>
    <w:p w:rsidR="0014312F" w:rsidRDefault="0014312F">
      <w:pPr>
        <w:spacing w:line="200" w:lineRule="exact"/>
      </w:pPr>
    </w:p>
    <w:p w:rsidR="0014312F" w:rsidRDefault="0014312F">
      <w:pPr>
        <w:spacing w:line="200" w:lineRule="exact"/>
      </w:pPr>
    </w:p>
    <w:p w:rsidR="0014312F" w:rsidRDefault="0014312F">
      <w:pPr>
        <w:spacing w:line="200" w:lineRule="exact"/>
      </w:pPr>
    </w:p>
    <w:p w:rsidR="0014312F" w:rsidRDefault="0014312F">
      <w:pPr>
        <w:spacing w:line="200" w:lineRule="exact"/>
      </w:pPr>
    </w:p>
    <w:sectPr w:rsidR="0014312F" w:rsidSect="0014312F">
      <w:headerReference w:type="even" r:id="rId9"/>
      <w:headerReference w:type="default" r:id="rId10"/>
      <w:footerReference w:type="even" r:id="rId11"/>
      <w:footerReference w:type="default" r:id="rId12"/>
      <w:headerReference w:type="first" r:id="rId13"/>
      <w:type w:val="continuous"/>
      <w:pgSz w:w="12240" w:h="15840"/>
      <w:pgMar w:top="380" w:right="680" w:bottom="0" w:left="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CE" w:rsidRDefault="008243CE" w:rsidP="0014312F">
      <w:r>
        <w:separator/>
      </w:r>
    </w:p>
  </w:endnote>
  <w:endnote w:type="continuationSeparator" w:id="0">
    <w:p w:rsidR="008243CE" w:rsidRDefault="008243CE" w:rsidP="00143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F" w:rsidRDefault="00143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F" w:rsidRDefault="00143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CE" w:rsidRDefault="008243CE" w:rsidP="0014312F">
      <w:r>
        <w:separator/>
      </w:r>
    </w:p>
  </w:footnote>
  <w:footnote w:type="continuationSeparator" w:id="0">
    <w:p w:rsidR="008243CE" w:rsidRDefault="008243CE" w:rsidP="00143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F" w:rsidRDefault="00143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F" w:rsidRDefault="001431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F" w:rsidRDefault="00143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nsid w:val="00000002"/>
    <w:multiLevelType w:val="hybridMultilevel"/>
    <w:tmpl w:val="7FFFFFFF"/>
    <w:lvl w:ilvl="0" w:tplc="64962E4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4902DB3"/>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rsids>
    <w:rsidRoot w:val="0014312F"/>
    <w:rsid w:val="00063A4F"/>
    <w:rsid w:val="0014312F"/>
    <w:rsid w:val="00180BDD"/>
    <w:rsid w:val="001E1D89"/>
    <w:rsid w:val="0020699A"/>
    <w:rsid w:val="00242DC0"/>
    <w:rsid w:val="002A7DE7"/>
    <w:rsid w:val="002C44AC"/>
    <w:rsid w:val="002C7E41"/>
    <w:rsid w:val="002E023D"/>
    <w:rsid w:val="00341884"/>
    <w:rsid w:val="00377130"/>
    <w:rsid w:val="00477FF9"/>
    <w:rsid w:val="005441D8"/>
    <w:rsid w:val="005C6BCE"/>
    <w:rsid w:val="005C7A36"/>
    <w:rsid w:val="005E6C40"/>
    <w:rsid w:val="00623ACB"/>
    <w:rsid w:val="00676748"/>
    <w:rsid w:val="006C1896"/>
    <w:rsid w:val="006D0C14"/>
    <w:rsid w:val="00734BB1"/>
    <w:rsid w:val="00781D82"/>
    <w:rsid w:val="0078561C"/>
    <w:rsid w:val="008243CE"/>
    <w:rsid w:val="00A22366"/>
    <w:rsid w:val="00A24A86"/>
    <w:rsid w:val="00AC5B7C"/>
    <w:rsid w:val="00AE531E"/>
    <w:rsid w:val="00B278E7"/>
    <w:rsid w:val="00B94FED"/>
    <w:rsid w:val="00BE5E61"/>
    <w:rsid w:val="00C16E00"/>
    <w:rsid w:val="00C4311C"/>
    <w:rsid w:val="00D64607"/>
    <w:rsid w:val="00D76EA0"/>
    <w:rsid w:val="00DE295D"/>
    <w:rsid w:val="00E07D20"/>
    <w:rsid w:val="00EB34DF"/>
    <w:rsid w:val="00ED2CB1"/>
    <w:rsid w:val="00F30AD6"/>
    <w:rsid w:val="00F57BE2"/>
    <w:rsid w:val="00F63123"/>
    <w:rsid w:val="00FF2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customStyle="1" w:styleId="aqj">
    <w:name w:val="aqj"/>
    <w:basedOn w:val="DefaultParagraphFont"/>
    <w:rsid w:val="00AC5B7C"/>
  </w:style>
  <w:style w:type="character" w:customStyle="1" w:styleId="apple-converted-space">
    <w:name w:val="apple-converted-space"/>
    <w:basedOn w:val="DefaultParagraphFont"/>
    <w:rsid w:val="00AC5B7C"/>
  </w:style>
</w:styles>
</file>

<file path=word/webSettings.xml><?xml version="1.0" encoding="utf-8"?>
<w:webSettings xmlns:r="http://schemas.openxmlformats.org/officeDocument/2006/relationships" xmlns:w="http://schemas.openxmlformats.org/wordprocessingml/2006/main">
  <w:divs>
    <w:div w:id="799349083">
      <w:bodyDiv w:val="1"/>
      <w:marLeft w:val="0"/>
      <w:marRight w:val="0"/>
      <w:marTop w:val="0"/>
      <w:marBottom w:val="0"/>
      <w:divBdr>
        <w:top w:val="none" w:sz="0" w:space="0" w:color="auto"/>
        <w:left w:val="none" w:sz="0" w:space="0" w:color="auto"/>
        <w:bottom w:val="none" w:sz="0" w:space="0" w:color="auto"/>
        <w:right w:val="none" w:sz="0" w:space="0" w:color="auto"/>
      </w:divBdr>
      <w:divsChild>
        <w:div w:id="1893617912">
          <w:marLeft w:val="0"/>
          <w:marRight w:val="0"/>
          <w:marTop w:val="0"/>
          <w:marBottom w:val="0"/>
          <w:divBdr>
            <w:top w:val="none" w:sz="0" w:space="0" w:color="auto"/>
            <w:left w:val="none" w:sz="0" w:space="0" w:color="auto"/>
            <w:bottom w:val="none" w:sz="0" w:space="0" w:color="auto"/>
            <w:right w:val="none" w:sz="0" w:space="0" w:color="auto"/>
          </w:divBdr>
        </w:div>
        <w:div w:id="1713535169">
          <w:marLeft w:val="0"/>
          <w:marRight w:val="0"/>
          <w:marTop w:val="0"/>
          <w:marBottom w:val="0"/>
          <w:divBdr>
            <w:top w:val="none" w:sz="0" w:space="0" w:color="auto"/>
            <w:left w:val="none" w:sz="0" w:space="0" w:color="auto"/>
            <w:bottom w:val="none" w:sz="0" w:space="0" w:color="auto"/>
            <w:right w:val="none" w:sz="0" w:space="0" w:color="auto"/>
          </w:divBdr>
        </w:div>
        <w:div w:id="856771217">
          <w:marLeft w:val="0"/>
          <w:marRight w:val="0"/>
          <w:marTop w:val="0"/>
          <w:marBottom w:val="0"/>
          <w:divBdr>
            <w:top w:val="none" w:sz="0" w:space="0" w:color="auto"/>
            <w:left w:val="none" w:sz="0" w:space="0" w:color="auto"/>
            <w:bottom w:val="none" w:sz="0" w:space="0" w:color="auto"/>
            <w:right w:val="none" w:sz="0" w:space="0" w:color="auto"/>
          </w:divBdr>
        </w:div>
        <w:div w:id="865407273">
          <w:marLeft w:val="0"/>
          <w:marRight w:val="0"/>
          <w:marTop w:val="0"/>
          <w:marBottom w:val="0"/>
          <w:divBdr>
            <w:top w:val="none" w:sz="0" w:space="0" w:color="auto"/>
            <w:left w:val="none" w:sz="0" w:space="0" w:color="auto"/>
            <w:bottom w:val="none" w:sz="0" w:space="0" w:color="auto"/>
            <w:right w:val="none" w:sz="0" w:space="0" w:color="auto"/>
          </w:divBdr>
        </w:div>
        <w:div w:id="1380515904">
          <w:marLeft w:val="0"/>
          <w:marRight w:val="0"/>
          <w:marTop w:val="0"/>
          <w:marBottom w:val="0"/>
          <w:divBdr>
            <w:top w:val="none" w:sz="0" w:space="0" w:color="auto"/>
            <w:left w:val="none" w:sz="0" w:space="0" w:color="auto"/>
            <w:bottom w:val="none" w:sz="0" w:space="0" w:color="auto"/>
            <w:right w:val="none" w:sz="0" w:space="0" w:color="auto"/>
          </w:divBdr>
        </w:div>
        <w:div w:id="834687184">
          <w:marLeft w:val="0"/>
          <w:marRight w:val="0"/>
          <w:marTop w:val="0"/>
          <w:marBottom w:val="0"/>
          <w:divBdr>
            <w:top w:val="none" w:sz="0" w:space="0" w:color="auto"/>
            <w:left w:val="none" w:sz="0" w:space="0" w:color="auto"/>
            <w:bottom w:val="none" w:sz="0" w:space="0" w:color="auto"/>
            <w:right w:val="none" w:sz="0" w:space="0" w:color="auto"/>
          </w:divBdr>
        </w:div>
        <w:div w:id="1792892497">
          <w:marLeft w:val="0"/>
          <w:marRight w:val="0"/>
          <w:marTop w:val="0"/>
          <w:marBottom w:val="0"/>
          <w:divBdr>
            <w:top w:val="none" w:sz="0" w:space="0" w:color="auto"/>
            <w:left w:val="none" w:sz="0" w:space="0" w:color="auto"/>
            <w:bottom w:val="none" w:sz="0" w:space="0" w:color="auto"/>
            <w:right w:val="none" w:sz="0" w:space="0" w:color="auto"/>
          </w:divBdr>
        </w:div>
        <w:div w:id="1913662618">
          <w:marLeft w:val="0"/>
          <w:marRight w:val="0"/>
          <w:marTop w:val="0"/>
          <w:marBottom w:val="0"/>
          <w:divBdr>
            <w:top w:val="none" w:sz="0" w:space="0" w:color="auto"/>
            <w:left w:val="none" w:sz="0" w:space="0" w:color="auto"/>
            <w:bottom w:val="none" w:sz="0" w:space="0" w:color="auto"/>
            <w:right w:val="none" w:sz="0" w:space="0" w:color="auto"/>
          </w:divBdr>
        </w:div>
        <w:div w:id="813716736">
          <w:marLeft w:val="0"/>
          <w:marRight w:val="0"/>
          <w:marTop w:val="0"/>
          <w:marBottom w:val="0"/>
          <w:divBdr>
            <w:top w:val="none" w:sz="0" w:space="0" w:color="auto"/>
            <w:left w:val="none" w:sz="0" w:space="0" w:color="auto"/>
            <w:bottom w:val="none" w:sz="0" w:space="0" w:color="auto"/>
            <w:right w:val="none" w:sz="0" w:space="0" w:color="auto"/>
          </w:divBdr>
        </w:div>
        <w:div w:id="223612099">
          <w:marLeft w:val="0"/>
          <w:marRight w:val="0"/>
          <w:marTop w:val="0"/>
          <w:marBottom w:val="0"/>
          <w:divBdr>
            <w:top w:val="none" w:sz="0" w:space="0" w:color="auto"/>
            <w:left w:val="none" w:sz="0" w:space="0" w:color="auto"/>
            <w:bottom w:val="none" w:sz="0" w:space="0" w:color="auto"/>
            <w:right w:val="none" w:sz="0" w:space="0" w:color="auto"/>
          </w:divBdr>
        </w:div>
        <w:div w:id="640697140">
          <w:marLeft w:val="0"/>
          <w:marRight w:val="0"/>
          <w:marTop w:val="0"/>
          <w:marBottom w:val="0"/>
          <w:divBdr>
            <w:top w:val="none" w:sz="0" w:space="0" w:color="auto"/>
            <w:left w:val="none" w:sz="0" w:space="0" w:color="auto"/>
            <w:bottom w:val="none" w:sz="0" w:space="0" w:color="auto"/>
            <w:right w:val="none" w:sz="0" w:space="0" w:color="auto"/>
          </w:divBdr>
        </w:div>
      </w:divsChild>
    </w:div>
    <w:div w:id="1277253635">
      <w:bodyDiv w:val="1"/>
      <w:marLeft w:val="0"/>
      <w:marRight w:val="0"/>
      <w:marTop w:val="0"/>
      <w:marBottom w:val="0"/>
      <w:divBdr>
        <w:top w:val="none" w:sz="0" w:space="0" w:color="auto"/>
        <w:left w:val="none" w:sz="0" w:space="0" w:color="auto"/>
        <w:bottom w:val="none" w:sz="0" w:space="0" w:color="auto"/>
        <w:right w:val="none" w:sz="0" w:space="0" w:color="auto"/>
      </w:divBdr>
      <w:divsChild>
        <w:div w:id="884758737">
          <w:marLeft w:val="0"/>
          <w:marRight w:val="0"/>
          <w:marTop w:val="0"/>
          <w:marBottom w:val="0"/>
          <w:divBdr>
            <w:top w:val="none" w:sz="0" w:space="0" w:color="auto"/>
            <w:left w:val="none" w:sz="0" w:space="0" w:color="auto"/>
            <w:bottom w:val="none" w:sz="0" w:space="0" w:color="auto"/>
            <w:right w:val="none" w:sz="0" w:space="0" w:color="auto"/>
          </w:divBdr>
        </w:div>
        <w:div w:id="1921713744">
          <w:marLeft w:val="0"/>
          <w:marRight w:val="0"/>
          <w:marTop w:val="0"/>
          <w:marBottom w:val="0"/>
          <w:divBdr>
            <w:top w:val="none" w:sz="0" w:space="0" w:color="auto"/>
            <w:left w:val="none" w:sz="0" w:space="0" w:color="auto"/>
            <w:bottom w:val="none" w:sz="0" w:space="0" w:color="auto"/>
            <w:right w:val="none" w:sz="0" w:space="0" w:color="auto"/>
          </w:divBdr>
        </w:div>
        <w:div w:id="913781048">
          <w:marLeft w:val="0"/>
          <w:marRight w:val="0"/>
          <w:marTop w:val="0"/>
          <w:marBottom w:val="0"/>
          <w:divBdr>
            <w:top w:val="none" w:sz="0" w:space="0" w:color="auto"/>
            <w:left w:val="none" w:sz="0" w:space="0" w:color="auto"/>
            <w:bottom w:val="none" w:sz="0" w:space="0" w:color="auto"/>
            <w:right w:val="none" w:sz="0" w:space="0" w:color="auto"/>
          </w:divBdr>
        </w:div>
        <w:div w:id="1525052883">
          <w:marLeft w:val="0"/>
          <w:marRight w:val="0"/>
          <w:marTop w:val="0"/>
          <w:marBottom w:val="0"/>
          <w:divBdr>
            <w:top w:val="none" w:sz="0" w:space="0" w:color="auto"/>
            <w:left w:val="none" w:sz="0" w:space="0" w:color="auto"/>
            <w:bottom w:val="none" w:sz="0" w:space="0" w:color="auto"/>
            <w:right w:val="none" w:sz="0" w:space="0" w:color="auto"/>
          </w:divBdr>
        </w:div>
        <w:div w:id="1324511203">
          <w:marLeft w:val="0"/>
          <w:marRight w:val="0"/>
          <w:marTop w:val="0"/>
          <w:marBottom w:val="0"/>
          <w:divBdr>
            <w:top w:val="none" w:sz="0" w:space="0" w:color="auto"/>
            <w:left w:val="none" w:sz="0" w:space="0" w:color="auto"/>
            <w:bottom w:val="none" w:sz="0" w:space="0" w:color="auto"/>
            <w:right w:val="none" w:sz="0" w:space="0" w:color="auto"/>
          </w:divBdr>
        </w:div>
        <w:div w:id="1930995">
          <w:marLeft w:val="0"/>
          <w:marRight w:val="0"/>
          <w:marTop w:val="0"/>
          <w:marBottom w:val="0"/>
          <w:divBdr>
            <w:top w:val="none" w:sz="0" w:space="0" w:color="auto"/>
            <w:left w:val="none" w:sz="0" w:space="0" w:color="auto"/>
            <w:bottom w:val="none" w:sz="0" w:space="0" w:color="auto"/>
            <w:right w:val="none" w:sz="0" w:space="0" w:color="auto"/>
          </w:divBdr>
        </w:div>
        <w:div w:id="96486476">
          <w:marLeft w:val="0"/>
          <w:marRight w:val="0"/>
          <w:marTop w:val="0"/>
          <w:marBottom w:val="0"/>
          <w:divBdr>
            <w:top w:val="none" w:sz="0" w:space="0" w:color="auto"/>
            <w:left w:val="none" w:sz="0" w:space="0" w:color="auto"/>
            <w:bottom w:val="none" w:sz="0" w:space="0" w:color="auto"/>
            <w:right w:val="none" w:sz="0" w:space="0" w:color="auto"/>
          </w:divBdr>
        </w:div>
        <w:div w:id="1165978354">
          <w:marLeft w:val="0"/>
          <w:marRight w:val="0"/>
          <w:marTop w:val="0"/>
          <w:marBottom w:val="0"/>
          <w:divBdr>
            <w:top w:val="none" w:sz="0" w:space="0" w:color="auto"/>
            <w:left w:val="none" w:sz="0" w:space="0" w:color="auto"/>
            <w:bottom w:val="none" w:sz="0" w:space="0" w:color="auto"/>
            <w:right w:val="none" w:sz="0" w:space="0" w:color="auto"/>
          </w:divBdr>
        </w:div>
        <w:div w:id="1803647616">
          <w:marLeft w:val="0"/>
          <w:marRight w:val="0"/>
          <w:marTop w:val="0"/>
          <w:marBottom w:val="0"/>
          <w:divBdr>
            <w:top w:val="none" w:sz="0" w:space="0" w:color="auto"/>
            <w:left w:val="none" w:sz="0" w:space="0" w:color="auto"/>
            <w:bottom w:val="none" w:sz="0" w:space="0" w:color="auto"/>
            <w:right w:val="none" w:sz="0" w:space="0" w:color="auto"/>
          </w:divBdr>
        </w:div>
        <w:div w:id="811093770">
          <w:marLeft w:val="0"/>
          <w:marRight w:val="0"/>
          <w:marTop w:val="0"/>
          <w:marBottom w:val="0"/>
          <w:divBdr>
            <w:top w:val="none" w:sz="0" w:space="0" w:color="auto"/>
            <w:left w:val="none" w:sz="0" w:space="0" w:color="auto"/>
            <w:bottom w:val="none" w:sz="0" w:space="0" w:color="auto"/>
            <w:right w:val="none" w:sz="0" w:space="0" w:color="auto"/>
          </w:divBdr>
        </w:div>
        <w:div w:id="1457331377">
          <w:marLeft w:val="0"/>
          <w:marRight w:val="0"/>
          <w:marTop w:val="0"/>
          <w:marBottom w:val="0"/>
          <w:divBdr>
            <w:top w:val="none" w:sz="0" w:space="0" w:color="auto"/>
            <w:left w:val="none" w:sz="0" w:space="0" w:color="auto"/>
            <w:bottom w:val="none" w:sz="0" w:space="0" w:color="auto"/>
            <w:right w:val="none" w:sz="0" w:space="0" w:color="auto"/>
          </w:divBdr>
        </w:div>
      </w:divsChild>
    </w:div>
    <w:div w:id="1675451107">
      <w:bodyDiv w:val="1"/>
      <w:marLeft w:val="0"/>
      <w:marRight w:val="0"/>
      <w:marTop w:val="0"/>
      <w:marBottom w:val="0"/>
      <w:divBdr>
        <w:top w:val="none" w:sz="0" w:space="0" w:color="auto"/>
        <w:left w:val="none" w:sz="0" w:space="0" w:color="auto"/>
        <w:bottom w:val="none" w:sz="0" w:space="0" w:color="auto"/>
        <w:right w:val="none" w:sz="0" w:space="0" w:color="auto"/>
      </w:divBdr>
      <w:divsChild>
        <w:div w:id="713425668">
          <w:marLeft w:val="0"/>
          <w:marRight w:val="0"/>
          <w:marTop w:val="0"/>
          <w:marBottom w:val="0"/>
          <w:divBdr>
            <w:top w:val="none" w:sz="0" w:space="0" w:color="auto"/>
            <w:left w:val="none" w:sz="0" w:space="0" w:color="auto"/>
            <w:bottom w:val="none" w:sz="0" w:space="0" w:color="auto"/>
            <w:right w:val="none" w:sz="0" w:space="0" w:color="auto"/>
          </w:divBdr>
        </w:div>
        <w:div w:id="1141969312">
          <w:marLeft w:val="0"/>
          <w:marRight w:val="0"/>
          <w:marTop w:val="0"/>
          <w:marBottom w:val="0"/>
          <w:divBdr>
            <w:top w:val="none" w:sz="0" w:space="0" w:color="auto"/>
            <w:left w:val="none" w:sz="0" w:space="0" w:color="auto"/>
            <w:bottom w:val="none" w:sz="0" w:space="0" w:color="auto"/>
            <w:right w:val="none" w:sz="0" w:space="0" w:color="auto"/>
          </w:divBdr>
        </w:div>
        <w:div w:id="1165244461">
          <w:marLeft w:val="0"/>
          <w:marRight w:val="0"/>
          <w:marTop w:val="0"/>
          <w:marBottom w:val="0"/>
          <w:divBdr>
            <w:top w:val="none" w:sz="0" w:space="0" w:color="auto"/>
            <w:left w:val="none" w:sz="0" w:space="0" w:color="auto"/>
            <w:bottom w:val="none" w:sz="0" w:space="0" w:color="auto"/>
            <w:right w:val="none" w:sz="0" w:space="0" w:color="auto"/>
          </w:divBdr>
        </w:div>
        <w:div w:id="580260434">
          <w:marLeft w:val="0"/>
          <w:marRight w:val="0"/>
          <w:marTop w:val="0"/>
          <w:marBottom w:val="0"/>
          <w:divBdr>
            <w:top w:val="none" w:sz="0" w:space="0" w:color="auto"/>
            <w:left w:val="none" w:sz="0" w:space="0" w:color="auto"/>
            <w:bottom w:val="none" w:sz="0" w:space="0" w:color="auto"/>
            <w:right w:val="none" w:sz="0" w:space="0" w:color="auto"/>
          </w:divBdr>
        </w:div>
        <w:div w:id="1713142684">
          <w:marLeft w:val="0"/>
          <w:marRight w:val="0"/>
          <w:marTop w:val="0"/>
          <w:marBottom w:val="0"/>
          <w:divBdr>
            <w:top w:val="none" w:sz="0" w:space="0" w:color="auto"/>
            <w:left w:val="none" w:sz="0" w:space="0" w:color="auto"/>
            <w:bottom w:val="none" w:sz="0" w:space="0" w:color="auto"/>
            <w:right w:val="none" w:sz="0" w:space="0" w:color="auto"/>
          </w:divBdr>
        </w:div>
        <w:div w:id="881019314">
          <w:marLeft w:val="0"/>
          <w:marRight w:val="0"/>
          <w:marTop w:val="0"/>
          <w:marBottom w:val="0"/>
          <w:divBdr>
            <w:top w:val="none" w:sz="0" w:space="0" w:color="auto"/>
            <w:left w:val="none" w:sz="0" w:space="0" w:color="auto"/>
            <w:bottom w:val="none" w:sz="0" w:space="0" w:color="auto"/>
            <w:right w:val="none" w:sz="0" w:space="0" w:color="auto"/>
          </w:divBdr>
        </w:div>
        <w:div w:id="1075855933">
          <w:marLeft w:val="0"/>
          <w:marRight w:val="0"/>
          <w:marTop w:val="0"/>
          <w:marBottom w:val="0"/>
          <w:divBdr>
            <w:top w:val="none" w:sz="0" w:space="0" w:color="auto"/>
            <w:left w:val="none" w:sz="0" w:space="0" w:color="auto"/>
            <w:bottom w:val="none" w:sz="0" w:space="0" w:color="auto"/>
            <w:right w:val="none" w:sz="0" w:space="0" w:color="auto"/>
          </w:divBdr>
        </w:div>
        <w:div w:id="722144074">
          <w:marLeft w:val="0"/>
          <w:marRight w:val="0"/>
          <w:marTop w:val="0"/>
          <w:marBottom w:val="0"/>
          <w:divBdr>
            <w:top w:val="none" w:sz="0" w:space="0" w:color="auto"/>
            <w:left w:val="none" w:sz="0" w:space="0" w:color="auto"/>
            <w:bottom w:val="none" w:sz="0" w:space="0" w:color="auto"/>
            <w:right w:val="none" w:sz="0" w:space="0" w:color="auto"/>
          </w:divBdr>
        </w:div>
        <w:div w:id="806362204">
          <w:marLeft w:val="0"/>
          <w:marRight w:val="0"/>
          <w:marTop w:val="0"/>
          <w:marBottom w:val="0"/>
          <w:divBdr>
            <w:top w:val="none" w:sz="0" w:space="0" w:color="auto"/>
            <w:left w:val="none" w:sz="0" w:space="0" w:color="auto"/>
            <w:bottom w:val="none" w:sz="0" w:space="0" w:color="auto"/>
            <w:right w:val="none" w:sz="0" w:space="0" w:color="auto"/>
          </w:divBdr>
        </w:div>
        <w:div w:id="2055618748">
          <w:marLeft w:val="0"/>
          <w:marRight w:val="0"/>
          <w:marTop w:val="0"/>
          <w:marBottom w:val="0"/>
          <w:divBdr>
            <w:top w:val="none" w:sz="0" w:space="0" w:color="auto"/>
            <w:left w:val="none" w:sz="0" w:space="0" w:color="auto"/>
            <w:bottom w:val="none" w:sz="0" w:space="0" w:color="auto"/>
            <w:right w:val="none" w:sz="0" w:space="0" w:color="auto"/>
          </w:divBdr>
        </w:div>
        <w:div w:id="2123332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orv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2017-04-24T19:48:00Z</dcterms:created>
  <dcterms:modified xsi:type="dcterms:W3CDTF">2017-04-25T03:55:00Z</dcterms:modified>
</cp:coreProperties>
</file>