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1638" w:rsidRDefault="00EB1638">
      <w:pPr>
        <w:spacing w:line="200" w:lineRule="exact"/>
      </w:pPr>
    </w:p>
    <w:p w:rsidR="00EB1638" w:rsidRDefault="00EB1638">
      <w:pPr>
        <w:spacing w:before="8" w:line="200" w:lineRule="exact"/>
      </w:pPr>
    </w:p>
    <w:p w:rsidR="00EB1638" w:rsidRDefault="00806691">
      <w:pPr>
        <w:spacing w:before="21"/>
        <w:ind w:left="608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5"/>
          <w:sz w:val="24"/>
          <w:szCs w:val="24"/>
        </w:rPr>
        <w:t>California</w:t>
      </w:r>
      <w:r>
        <w:rPr>
          <w:rFonts w:ascii="Tahoma" w:eastAsia="Tahoma" w:hAnsi="Tahoma" w:cs="Tahoma"/>
          <w:spacing w:val="10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Of</w:t>
      </w:r>
      <w:r>
        <w:rPr>
          <w:rFonts w:ascii="Tahoma" w:eastAsia="Tahoma" w:hAnsi="Tahoma" w:cs="Tahoma"/>
          <w:w w:val="95"/>
          <w:sz w:val="24"/>
          <w:szCs w:val="24"/>
        </w:rPr>
        <w:t>f-Road</w:t>
      </w:r>
      <w:r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w w:val="95"/>
          <w:sz w:val="24"/>
          <w:szCs w:val="24"/>
        </w:rPr>
        <w:t>V</w:t>
      </w:r>
      <w:r>
        <w:rPr>
          <w:rFonts w:ascii="Tahoma" w:eastAsia="Tahoma" w:hAnsi="Tahoma" w:cs="Tahoma"/>
          <w:w w:val="95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h</w:t>
      </w:r>
      <w:r>
        <w:rPr>
          <w:rFonts w:ascii="Tahoma" w:eastAsia="Tahoma" w:hAnsi="Tahoma" w:cs="Tahoma"/>
          <w:w w:val="95"/>
          <w:sz w:val="24"/>
          <w:szCs w:val="24"/>
        </w:rPr>
        <w:t>icle</w:t>
      </w:r>
      <w:r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ciati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</w:p>
    <w:p w:rsidR="00EB1638" w:rsidRDefault="00806691">
      <w:pPr>
        <w:spacing w:before="33"/>
        <w:ind w:left="608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1500</w:t>
      </w:r>
      <w:r>
        <w:rPr>
          <w:rFonts w:ascii="Tahoma" w:eastAsia="Tahoma" w:hAnsi="Tahoma" w:cs="Tahoma"/>
          <w:spacing w:val="-2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w w:val="95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>
        <w:rPr>
          <w:rFonts w:ascii="Tahoma" w:eastAsia="Tahoma" w:hAnsi="Tahoma" w:cs="Tahoma"/>
          <w:w w:val="95"/>
          <w:sz w:val="24"/>
          <w:szCs w:val="24"/>
        </w:rPr>
        <w:t>mino</w:t>
      </w:r>
      <w:r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#</w:t>
      </w:r>
      <w:r>
        <w:rPr>
          <w:rFonts w:ascii="Tahoma" w:eastAsia="Tahoma" w:hAnsi="Tahoma" w:cs="Tahoma"/>
          <w:spacing w:val="-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52</w:t>
      </w:r>
      <w:r>
        <w:rPr>
          <w:rFonts w:ascii="Tahoma" w:eastAsia="Tahoma" w:hAnsi="Tahoma" w:cs="Tahoma"/>
          <w:spacing w:val="45"/>
          <w:sz w:val="24"/>
          <w:szCs w:val="24"/>
        </w:rPr>
        <w:t xml:space="preserve"> </w:t>
      </w:r>
      <w:r>
        <w:rPr>
          <w:rFonts w:ascii="Tahoma" w:eastAsia="Tahoma" w:hAnsi="Tahoma" w:cs="Tahoma"/>
          <w:w w:val="96"/>
          <w:sz w:val="24"/>
          <w:szCs w:val="24"/>
        </w:rPr>
        <w:t>Sac</w:t>
      </w:r>
      <w:r>
        <w:rPr>
          <w:rFonts w:ascii="Tahoma" w:eastAsia="Tahoma" w:hAnsi="Tahoma" w:cs="Tahoma"/>
          <w:spacing w:val="-1"/>
          <w:w w:val="96"/>
          <w:sz w:val="24"/>
          <w:szCs w:val="24"/>
        </w:rPr>
        <w:t>r</w:t>
      </w:r>
      <w:r>
        <w:rPr>
          <w:rFonts w:ascii="Tahoma" w:eastAsia="Tahoma" w:hAnsi="Tahoma" w:cs="Tahoma"/>
          <w:w w:val="96"/>
          <w:sz w:val="24"/>
          <w:szCs w:val="24"/>
        </w:rPr>
        <w:t>amen</w:t>
      </w:r>
      <w:r>
        <w:rPr>
          <w:rFonts w:ascii="Tahoma" w:eastAsia="Tahoma" w:hAnsi="Tahoma" w:cs="Tahoma"/>
          <w:spacing w:val="-1"/>
          <w:w w:val="96"/>
          <w:sz w:val="24"/>
          <w:szCs w:val="24"/>
        </w:rPr>
        <w:t>t</w:t>
      </w:r>
      <w:r>
        <w:rPr>
          <w:rFonts w:ascii="Tahoma" w:eastAsia="Tahoma" w:hAnsi="Tahoma" w:cs="Tahoma"/>
          <w:w w:val="96"/>
          <w:sz w:val="24"/>
          <w:szCs w:val="24"/>
        </w:rPr>
        <w:t xml:space="preserve">o, </w:t>
      </w:r>
      <w:r>
        <w:rPr>
          <w:rFonts w:ascii="Tahoma" w:eastAsia="Tahoma" w:hAnsi="Tahoma" w:cs="Tahoma"/>
          <w:sz w:val="24"/>
          <w:szCs w:val="24"/>
        </w:rPr>
        <w:t>CA</w:t>
      </w:r>
      <w:r>
        <w:rPr>
          <w:rFonts w:ascii="Tahoma" w:eastAsia="Tahoma" w:hAnsi="Tahoma" w:cs="Tahoma"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95</w:t>
      </w:r>
      <w:r>
        <w:rPr>
          <w:rFonts w:ascii="Tahoma" w:eastAsia="Tahoma" w:hAnsi="Tahoma" w:cs="Tahoma"/>
          <w:spacing w:val="-1"/>
          <w:sz w:val="24"/>
          <w:szCs w:val="24"/>
        </w:rPr>
        <w:t>8</w:t>
      </w:r>
      <w:r>
        <w:rPr>
          <w:rFonts w:ascii="Tahoma" w:eastAsia="Tahoma" w:hAnsi="Tahoma" w:cs="Tahoma"/>
          <w:spacing w:val="-3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3</w:t>
      </w:r>
    </w:p>
    <w:p w:rsidR="00EB1638" w:rsidRDefault="008E022D">
      <w:pPr>
        <w:spacing w:before="52" w:line="280" w:lineRule="exact"/>
        <w:ind w:left="6086"/>
        <w:rPr>
          <w:rFonts w:ascii="Tahoma" w:eastAsia="Tahoma" w:hAnsi="Tahoma" w:cs="Tahoma"/>
          <w:sz w:val="24"/>
          <w:szCs w:val="24"/>
        </w:rPr>
      </w:pPr>
      <w:hyperlink r:id="rId5" w:history="1">
        <w:r w:rsidR="00806691">
          <w:rPr>
            <w:rFonts w:ascii="Tahoma" w:eastAsia="Tahoma" w:hAnsi="Tahoma" w:cs="Tahoma"/>
            <w:sz w:val="24"/>
            <w:szCs w:val="24"/>
          </w:rPr>
          <w:t>info@corva</w:t>
        </w:r>
        <w:r w:rsidR="00806691">
          <w:rPr>
            <w:rFonts w:ascii="Tahoma" w:eastAsia="Tahoma" w:hAnsi="Tahoma" w:cs="Tahoma"/>
            <w:spacing w:val="-1"/>
            <w:sz w:val="24"/>
            <w:szCs w:val="24"/>
          </w:rPr>
          <w:t>.</w:t>
        </w:r>
        <w:r w:rsidR="00806691">
          <w:rPr>
            <w:rFonts w:ascii="Tahoma" w:eastAsia="Tahoma" w:hAnsi="Tahoma" w:cs="Tahoma"/>
            <w:sz w:val="24"/>
            <w:szCs w:val="24"/>
          </w:rPr>
          <w:t>org</w:t>
        </w:r>
      </w:hyperlink>
    </w:p>
    <w:p w:rsidR="00EB1638" w:rsidRDefault="00EB1638">
      <w:pPr>
        <w:spacing w:before="1" w:line="120" w:lineRule="exact"/>
        <w:rPr>
          <w:sz w:val="12"/>
          <w:szCs w:val="12"/>
        </w:rPr>
      </w:pPr>
    </w:p>
    <w:p w:rsidR="00EB1638" w:rsidRDefault="00EB1638">
      <w:pPr>
        <w:spacing w:line="200" w:lineRule="exact"/>
      </w:pPr>
    </w:p>
    <w:p w:rsidR="00EB1638" w:rsidRDefault="00EB1638">
      <w:pPr>
        <w:spacing w:line="200" w:lineRule="exact"/>
      </w:pPr>
    </w:p>
    <w:p w:rsidR="00EB1638" w:rsidRDefault="00806691">
      <w:pPr>
        <w:spacing w:before="21"/>
        <w:ind w:left="5028" w:right="4969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7F7F7F"/>
          <w:sz w:val="22"/>
          <w:szCs w:val="22"/>
        </w:rPr>
        <w:t>AGENDA</w:t>
      </w:r>
    </w:p>
    <w:p w:rsidR="00EB1638" w:rsidRDefault="00806691">
      <w:pPr>
        <w:spacing w:before="41"/>
        <w:ind w:left="3503" w:right="3441"/>
        <w:jc w:val="center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7F7F7F"/>
          <w:sz w:val="22"/>
          <w:szCs w:val="22"/>
        </w:rPr>
        <w:t>California</w:t>
      </w:r>
      <w:r>
        <w:rPr>
          <w:rFonts w:ascii="Tahoma" w:eastAsia="Tahoma" w:hAnsi="Tahoma" w:cs="Tahoma"/>
          <w:color w:val="7F7F7F"/>
          <w:spacing w:val="-1"/>
          <w:sz w:val="22"/>
          <w:szCs w:val="22"/>
        </w:rPr>
        <w:t xml:space="preserve"> O</w:t>
      </w:r>
      <w:r>
        <w:rPr>
          <w:rFonts w:ascii="Tahoma" w:eastAsia="Tahoma" w:hAnsi="Tahoma" w:cs="Tahoma"/>
          <w:color w:val="7F7F7F"/>
          <w:sz w:val="22"/>
          <w:szCs w:val="22"/>
        </w:rPr>
        <w:t>ff-Road</w:t>
      </w:r>
      <w:r>
        <w:rPr>
          <w:rFonts w:ascii="Tahoma" w:eastAsia="Tahoma" w:hAnsi="Tahoma" w:cs="Tahoma"/>
          <w:color w:val="7F7F7F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7F7F7F"/>
          <w:spacing w:val="1"/>
          <w:sz w:val="22"/>
          <w:szCs w:val="22"/>
        </w:rPr>
        <w:t>V</w:t>
      </w:r>
      <w:r>
        <w:rPr>
          <w:rFonts w:ascii="Tahoma" w:eastAsia="Tahoma" w:hAnsi="Tahoma" w:cs="Tahoma"/>
          <w:color w:val="7F7F7F"/>
          <w:sz w:val="22"/>
          <w:szCs w:val="22"/>
        </w:rPr>
        <w:t>e</w:t>
      </w:r>
      <w:r>
        <w:rPr>
          <w:rFonts w:ascii="Tahoma" w:eastAsia="Tahoma" w:hAnsi="Tahoma" w:cs="Tahoma"/>
          <w:color w:val="7F7F7F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color w:val="7F7F7F"/>
          <w:sz w:val="22"/>
          <w:szCs w:val="22"/>
        </w:rPr>
        <w:t xml:space="preserve">icle </w:t>
      </w:r>
      <w:r>
        <w:rPr>
          <w:rFonts w:ascii="Tahoma" w:eastAsia="Tahoma" w:hAnsi="Tahoma" w:cs="Tahoma"/>
          <w:color w:val="7F7F7F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color w:val="7F7F7F"/>
          <w:sz w:val="22"/>
          <w:szCs w:val="22"/>
        </w:rPr>
        <w:t>ss</w:t>
      </w:r>
      <w:r>
        <w:rPr>
          <w:rFonts w:ascii="Tahoma" w:eastAsia="Tahoma" w:hAnsi="Tahoma" w:cs="Tahoma"/>
          <w:color w:val="7F7F7F"/>
          <w:spacing w:val="-1"/>
          <w:sz w:val="22"/>
          <w:szCs w:val="22"/>
        </w:rPr>
        <w:t>o</w:t>
      </w:r>
      <w:r>
        <w:rPr>
          <w:rFonts w:ascii="Tahoma" w:eastAsia="Tahoma" w:hAnsi="Tahoma" w:cs="Tahoma"/>
          <w:color w:val="7F7F7F"/>
          <w:sz w:val="22"/>
          <w:szCs w:val="22"/>
        </w:rPr>
        <w:t>ciation</w:t>
      </w:r>
    </w:p>
    <w:p w:rsidR="00EB1638" w:rsidRDefault="00806691">
      <w:pPr>
        <w:spacing w:before="41"/>
        <w:ind w:left="1786" w:right="1725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7F7F7F"/>
          <w:sz w:val="22"/>
          <w:szCs w:val="22"/>
        </w:rPr>
        <w:t>Board of Di</w:t>
      </w:r>
      <w:r>
        <w:rPr>
          <w:rFonts w:ascii="Tahoma" w:eastAsia="Tahoma" w:hAnsi="Tahoma" w:cs="Tahoma"/>
          <w:color w:val="7F7F7F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color w:val="7F7F7F"/>
          <w:sz w:val="22"/>
          <w:szCs w:val="22"/>
        </w:rPr>
        <w:t>ectors M</w:t>
      </w:r>
      <w:r>
        <w:rPr>
          <w:rFonts w:ascii="Tahoma" w:eastAsia="Tahoma" w:hAnsi="Tahoma" w:cs="Tahoma"/>
          <w:color w:val="7F7F7F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color w:val="7F7F7F"/>
          <w:sz w:val="22"/>
          <w:szCs w:val="22"/>
        </w:rPr>
        <w:t>eting Confer</w:t>
      </w:r>
      <w:r>
        <w:rPr>
          <w:rFonts w:ascii="Tahoma" w:eastAsia="Tahoma" w:hAnsi="Tahoma" w:cs="Tahoma"/>
          <w:color w:val="7F7F7F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color w:val="7F7F7F"/>
          <w:sz w:val="22"/>
          <w:szCs w:val="22"/>
        </w:rPr>
        <w:t>nce</w:t>
      </w:r>
      <w:r>
        <w:rPr>
          <w:rFonts w:ascii="Tahoma" w:eastAsia="Tahoma" w:hAnsi="Tahoma" w:cs="Tahoma"/>
          <w:b/>
          <w:color w:val="7F7F7F"/>
          <w:spacing w:val="-2"/>
          <w:sz w:val="22"/>
          <w:szCs w:val="22"/>
        </w:rPr>
        <w:t>,</w:t>
      </w:r>
      <w:r w:rsidR="005D2DDD">
        <w:rPr>
          <w:rFonts w:ascii="Tahoma" w:eastAsia="Tahoma" w:hAnsi="Tahoma" w:cs="Tahoma"/>
          <w:b/>
          <w:color w:val="7F7F7F"/>
          <w:sz w:val="22"/>
          <w:szCs w:val="22"/>
        </w:rPr>
        <w:t xml:space="preserve"> February 27</w:t>
      </w:r>
      <w:r>
        <w:rPr>
          <w:rFonts w:ascii="Tahoma" w:eastAsia="Tahoma" w:hAnsi="Tahoma" w:cs="Tahoma"/>
          <w:b/>
          <w:color w:val="7F7F7F"/>
          <w:sz w:val="22"/>
          <w:szCs w:val="22"/>
        </w:rPr>
        <w:t>, 7:00 PM</w:t>
      </w:r>
    </w:p>
    <w:p w:rsidR="00EB1638" w:rsidRDefault="00806691">
      <w:pPr>
        <w:spacing w:before="42"/>
        <w:ind w:left="2421" w:right="236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7F7F7F"/>
          <w:sz w:val="24"/>
          <w:szCs w:val="24"/>
        </w:rPr>
        <w:t>Phone Number: (857) 232-0158 • Access Code: #104206</w:t>
      </w:r>
    </w:p>
    <w:p w:rsidR="00EB1638" w:rsidRDefault="00EB1638">
      <w:pPr>
        <w:spacing w:line="200" w:lineRule="exact"/>
      </w:pPr>
    </w:p>
    <w:p w:rsidR="00EB1638" w:rsidRDefault="00806691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I.       </w:t>
      </w:r>
      <w:r>
        <w:rPr>
          <w:rFonts w:ascii="Tahoma" w:eastAsia="Tahoma" w:hAnsi="Tahoma" w:cs="Tahoma"/>
          <w:spacing w:val="2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Call</w:t>
      </w:r>
      <w:r>
        <w:rPr>
          <w:rFonts w:ascii="Tahoma" w:eastAsia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to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Or</w:t>
      </w:r>
      <w:r>
        <w:rPr>
          <w:rFonts w:ascii="Tahoma" w:eastAsia="Tahoma" w:hAnsi="Tahoma" w:cs="Tahoma"/>
          <w:b/>
          <w:spacing w:val="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er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-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7:00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M</w:t>
      </w:r>
    </w:p>
    <w:p w:rsidR="00EB1638" w:rsidRDefault="00EB1638">
      <w:pPr>
        <w:spacing w:line="160" w:lineRule="exact"/>
        <w:rPr>
          <w:sz w:val="16"/>
          <w:szCs w:val="16"/>
        </w:rPr>
      </w:pPr>
    </w:p>
    <w:p w:rsidR="00EB1638" w:rsidRDefault="00806691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II.      </w:t>
      </w:r>
      <w:r>
        <w:rPr>
          <w:rFonts w:ascii="Tahoma" w:eastAsia="Tahoma" w:hAnsi="Tahoma" w:cs="Tahoma"/>
          <w:spacing w:val="7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Roll</w:t>
      </w:r>
      <w:r>
        <w:rPr>
          <w:rFonts w:ascii="Tahoma" w:eastAsia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Call</w:t>
      </w:r>
      <w:r>
        <w:rPr>
          <w:rFonts w:ascii="Tahoma" w:eastAsia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&amp; Welcome</w:t>
      </w:r>
      <w:r>
        <w:rPr>
          <w:rFonts w:ascii="Tahoma" w:eastAsia="Tahoma" w:hAnsi="Tahoma" w:cs="Tahoma"/>
          <w:b/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Gues</w:t>
      </w:r>
      <w:r>
        <w:rPr>
          <w:rFonts w:ascii="Tahoma" w:eastAsia="Tahoma" w:hAnsi="Tahoma" w:cs="Tahoma"/>
          <w:b/>
          <w:spacing w:val="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s</w:t>
      </w:r>
    </w:p>
    <w:p w:rsidR="00EB1638" w:rsidRDefault="00EB1638">
      <w:pPr>
        <w:spacing w:before="9" w:line="140" w:lineRule="exact"/>
        <w:rPr>
          <w:sz w:val="14"/>
          <w:szCs w:val="14"/>
        </w:rPr>
      </w:pPr>
    </w:p>
    <w:p w:rsidR="00EB1638" w:rsidRDefault="00806691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II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6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Review</w:t>
      </w:r>
      <w:r>
        <w:rPr>
          <w:rFonts w:ascii="Tahoma" w:eastAsia="Tahoma" w:hAnsi="Tahoma" w:cs="Tahoma"/>
          <w:b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Agenda,</w:t>
      </w:r>
      <w:r>
        <w:rPr>
          <w:rFonts w:ascii="Tahoma" w:eastAsia="Tahoma" w:hAnsi="Tahoma" w:cs="Tahoma"/>
          <w:b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w w:val="95"/>
          <w:sz w:val="22"/>
          <w:szCs w:val="22"/>
        </w:rPr>
        <w:t>mod</w:t>
      </w:r>
      <w:r>
        <w:rPr>
          <w:rFonts w:ascii="Tahoma" w:eastAsia="Tahoma" w:hAnsi="Tahoma" w:cs="Tahoma"/>
          <w:b/>
          <w:spacing w:val="1"/>
          <w:w w:val="95"/>
          <w:sz w:val="22"/>
          <w:szCs w:val="22"/>
        </w:rPr>
        <w:t>i</w:t>
      </w:r>
      <w:r>
        <w:rPr>
          <w:rFonts w:ascii="Tahoma" w:eastAsia="Tahoma" w:hAnsi="Tahoma" w:cs="Tahoma"/>
          <w:b/>
          <w:w w:val="95"/>
          <w:sz w:val="22"/>
          <w:szCs w:val="22"/>
        </w:rPr>
        <w:t xml:space="preserve">fy </w:t>
      </w:r>
      <w:r>
        <w:rPr>
          <w:rFonts w:ascii="Tahoma" w:eastAsia="Tahoma" w:hAnsi="Tahoma" w:cs="Tahoma"/>
          <w:b/>
          <w:sz w:val="22"/>
          <w:szCs w:val="22"/>
        </w:rPr>
        <w:t>as</w:t>
      </w:r>
      <w:r>
        <w:rPr>
          <w:rFonts w:ascii="Tahoma" w:eastAsia="Tahoma" w:hAnsi="Tahoma" w:cs="Tahoma"/>
          <w:b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necessary</w:t>
      </w:r>
    </w:p>
    <w:p w:rsidR="00EB1638" w:rsidRDefault="00EB1638">
      <w:pPr>
        <w:spacing w:before="8" w:line="140" w:lineRule="exact"/>
        <w:rPr>
          <w:sz w:val="14"/>
          <w:szCs w:val="14"/>
        </w:rPr>
      </w:pPr>
    </w:p>
    <w:p w:rsidR="00EB1638" w:rsidRDefault="00806691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IV.     </w:t>
      </w:r>
      <w:r>
        <w:rPr>
          <w:rFonts w:ascii="Tahoma" w:eastAsia="Tahoma" w:hAnsi="Tahoma" w:cs="Tahoma"/>
          <w:spacing w:val="25"/>
          <w:sz w:val="22"/>
          <w:szCs w:val="22"/>
        </w:rPr>
        <w:t xml:space="preserve"> M</w:t>
      </w:r>
      <w:r>
        <w:rPr>
          <w:rFonts w:ascii="Tahoma" w:eastAsia="Tahoma" w:hAnsi="Tahoma" w:cs="Tahoma"/>
          <w:b/>
          <w:sz w:val="22"/>
          <w:szCs w:val="22"/>
        </w:rPr>
        <w:t>inutes from previous BOD meetingse</w:t>
      </w:r>
    </w:p>
    <w:p w:rsidR="00EB1638" w:rsidRDefault="00EB1638">
      <w:pPr>
        <w:spacing w:before="8" w:line="140" w:lineRule="exact"/>
        <w:rPr>
          <w:sz w:val="14"/>
          <w:szCs w:val="14"/>
        </w:rPr>
      </w:pPr>
    </w:p>
    <w:p w:rsidR="00EB1638" w:rsidRDefault="00806691">
      <w:pPr>
        <w:ind w:left="10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V.      </w:t>
      </w:r>
      <w:r>
        <w:rPr>
          <w:rFonts w:ascii="Tahoma" w:eastAsia="Tahoma" w:hAnsi="Tahoma" w:cs="Tahoma"/>
          <w:spacing w:val="4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President's</w:t>
      </w:r>
      <w:r>
        <w:rPr>
          <w:rFonts w:ascii="Tahoma" w:eastAsia="Tahoma" w:hAnsi="Tahoma" w:cs="Tahoma"/>
          <w:b/>
          <w:spacing w:val="-1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Report</w:t>
      </w:r>
    </w:p>
    <w:p w:rsidR="00EB1638" w:rsidRDefault="00806691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Open </w:t>
      </w:r>
    </w:p>
    <w:p w:rsidR="00EB1638" w:rsidRDefault="00EB1638">
      <w:pPr>
        <w:spacing w:before="9" w:line="140" w:lineRule="exact"/>
        <w:rPr>
          <w:sz w:val="14"/>
          <w:szCs w:val="14"/>
        </w:rPr>
      </w:pPr>
    </w:p>
    <w:p w:rsidR="00EB1638" w:rsidRDefault="00806691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VI.     </w:t>
      </w:r>
      <w:r>
        <w:rPr>
          <w:rFonts w:ascii="Tahoma" w:eastAsia="Tahoma" w:hAnsi="Tahoma" w:cs="Tahoma"/>
          <w:spacing w:val="2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Legislative</w:t>
      </w:r>
      <w:r>
        <w:rPr>
          <w:rFonts w:ascii="Tahoma" w:eastAsia="Tahoma" w:hAnsi="Tahoma" w:cs="Tahoma"/>
          <w:b/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Report</w:t>
      </w:r>
    </w:p>
    <w:p w:rsidR="00EB1638" w:rsidRDefault="00806691">
      <w:pPr>
        <w:pStyle w:val="ListParagraph"/>
        <w:numPr>
          <w:ilvl w:val="0"/>
          <w:numId w:val="2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Proposed changes to the OHMVR Division</w:t>
      </w:r>
      <w:r w:rsidR="00DB3288">
        <w:rPr>
          <w:rFonts w:ascii="Tahoma" w:eastAsia="Tahoma" w:hAnsi="Tahoma" w:cs="Tahoma"/>
          <w:sz w:val="22"/>
          <w:szCs w:val="22"/>
        </w:rPr>
        <w:t xml:space="preserve"> – AB 1077, SB 249, SB 1, AB 1</w:t>
      </w:r>
    </w:p>
    <w:p w:rsidR="00EB1638" w:rsidRDefault="003D0BE8">
      <w:pPr>
        <w:pStyle w:val="ListParagraph"/>
        <w:numPr>
          <w:ilvl w:val="0"/>
          <w:numId w:val="2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Legal updates</w:t>
      </w:r>
    </w:p>
    <w:p w:rsidR="00EB1638" w:rsidRDefault="00EB1638">
      <w:pPr>
        <w:spacing w:before="7" w:line="140" w:lineRule="exact"/>
        <w:rPr>
          <w:sz w:val="14"/>
          <w:szCs w:val="14"/>
        </w:rPr>
      </w:pPr>
    </w:p>
    <w:p w:rsidR="00EB1638" w:rsidRDefault="00806691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VI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Finance</w:t>
      </w:r>
      <w:r>
        <w:rPr>
          <w:rFonts w:ascii="Tahoma" w:eastAsia="Tahoma" w:hAnsi="Tahoma" w:cs="Tahoma"/>
          <w:b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Report</w:t>
      </w:r>
    </w:p>
    <w:p w:rsidR="00EB1638" w:rsidRDefault="00EB1638">
      <w:pPr>
        <w:spacing w:line="160" w:lineRule="exact"/>
        <w:rPr>
          <w:sz w:val="16"/>
          <w:szCs w:val="16"/>
        </w:rPr>
      </w:pPr>
    </w:p>
    <w:p w:rsidR="00EB1638" w:rsidRDefault="00806691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VI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I.  </w:t>
      </w:r>
      <w:r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Northern Report</w:t>
      </w:r>
    </w:p>
    <w:p w:rsidR="00EB1638" w:rsidRDefault="00EB1638">
      <w:pPr>
        <w:spacing w:line="160" w:lineRule="exact"/>
        <w:rPr>
          <w:sz w:val="16"/>
          <w:szCs w:val="16"/>
        </w:rPr>
      </w:pPr>
    </w:p>
    <w:p w:rsidR="00EB1638" w:rsidRDefault="00806691">
      <w:pPr>
        <w:ind w:left="10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IX.     </w:t>
      </w:r>
      <w:r>
        <w:rPr>
          <w:rFonts w:ascii="Tahoma" w:eastAsia="Tahoma" w:hAnsi="Tahoma" w:cs="Tahoma"/>
          <w:spacing w:val="2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Southern Report</w:t>
      </w:r>
    </w:p>
    <w:p w:rsidR="00EB1638" w:rsidRDefault="00EB1638">
      <w:pPr>
        <w:spacing w:before="4" w:line="180" w:lineRule="exact"/>
        <w:rPr>
          <w:sz w:val="18"/>
          <w:szCs w:val="18"/>
        </w:rPr>
      </w:pPr>
    </w:p>
    <w:p w:rsidR="00EB1638" w:rsidRDefault="00806691">
      <w:pPr>
        <w:ind w:left="10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X.      </w:t>
      </w:r>
      <w:r>
        <w:rPr>
          <w:rFonts w:ascii="Tahoma" w:eastAsia="Tahoma" w:hAnsi="Tahoma" w:cs="Tahoma"/>
          <w:spacing w:val="4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Ongoing</w:t>
      </w:r>
      <w:r>
        <w:rPr>
          <w:rFonts w:ascii="Tahoma" w:eastAsia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Busi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ess</w:t>
      </w:r>
    </w:p>
    <w:p w:rsidR="00EB1638" w:rsidRDefault="00EB1638">
      <w:pPr>
        <w:ind w:left="100"/>
        <w:rPr>
          <w:rFonts w:ascii="Tahoma" w:eastAsia="Tahoma" w:hAnsi="Tahoma" w:cs="Tahoma"/>
          <w:sz w:val="22"/>
          <w:szCs w:val="22"/>
        </w:rPr>
      </w:pPr>
    </w:p>
    <w:p w:rsidR="00EB1638" w:rsidRDefault="00806691">
      <w:pPr>
        <w:pStyle w:val="ListParagraph"/>
        <w:numPr>
          <w:ilvl w:val="0"/>
          <w:numId w:val="3"/>
        </w:numPr>
        <w:spacing w:before="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Item </w:t>
      </w:r>
    </w:p>
    <w:p w:rsidR="00EB1638" w:rsidRDefault="00EB1638">
      <w:pPr>
        <w:spacing w:line="260" w:lineRule="exact"/>
        <w:ind w:left="820"/>
        <w:rPr>
          <w:rFonts w:ascii="Tahoma" w:eastAsia="Tahoma" w:hAnsi="Tahoma" w:cs="Tahoma"/>
          <w:sz w:val="22"/>
          <w:szCs w:val="22"/>
        </w:rPr>
      </w:pPr>
    </w:p>
    <w:p w:rsidR="00EB1638" w:rsidRDefault="00806691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XI.    </w:t>
      </w:r>
      <w:r>
        <w:rPr>
          <w:rFonts w:ascii="Tahoma" w:eastAsia="Tahoma" w:hAnsi="Tahoma" w:cs="Tahoma"/>
          <w:b/>
          <w:sz w:val="22"/>
          <w:szCs w:val="22"/>
        </w:rPr>
        <w:t>New</w:t>
      </w:r>
      <w:r>
        <w:rPr>
          <w:rFonts w:ascii="Tahoma" w:eastAsia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Busi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ess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9"/>
          <w:sz w:val="22"/>
          <w:szCs w:val="22"/>
        </w:rPr>
        <w:t xml:space="preserve"> </w:t>
      </w:r>
    </w:p>
    <w:p w:rsidR="00EB1638" w:rsidRDefault="00DB3288">
      <w:pPr>
        <w:pStyle w:val="ListParagraph"/>
        <w:numPr>
          <w:ilvl w:val="0"/>
          <w:numId w:val="4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Open</w:t>
      </w:r>
    </w:p>
    <w:p w:rsidR="00EB1638" w:rsidRDefault="003D0BE8">
      <w:pPr>
        <w:pStyle w:val="ListParagraph"/>
        <w:numPr>
          <w:ilvl w:val="0"/>
          <w:numId w:val="4"/>
        </w:numPr>
        <w:spacing w:line="260" w:lineRule="exac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Open</w:t>
      </w:r>
    </w:p>
    <w:p w:rsidR="00EB1638" w:rsidRDefault="00EB1638">
      <w:pPr>
        <w:spacing w:before="3" w:line="180" w:lineRule="exact"/>
        <w:rPr>
          <w:sz w:val="18"/>
          <w:szCs w:val="18"/>
        </w:rPr>
      </w:pPr>
    </w:p>
    <w:p w:rsidR="00EB1638" w:rsidRDefault="00EB1638">
      <w:pPr>
        <w:spacing w:before="5" w:line="260" w:lineRule="exact"/>
        <w:rPr>
          <w:sz w:val="26"/>
          <w:szCs w:val="26"/>
        </w:rPr>
      </w:pPr>
    </w:p>
    <w:p w:rsidR="00EB1638" w:rsidRDefault="00806691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XI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.    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Adjournment</w:t>
      </w:r>
    </w:p>
    <w:p w:rsidR="00EB1638" w:rsidRDefault="00EB1638">
      <w:pPr>
        <w:spacing w:before="5" w:line="140" w:lineRule="exact"/>
        <w:rPr>
          <w:sz w:val="14"/>
          <w:szCs w:val="14"/>
        </w:rPr>
      </w:pPr>
    </w:p>
    <w:p w:rsidR="00EB1638" w:rsidRDefault="00806691">
      <w:pPr>
        <w:ind w:left="8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Adjourn</w:t>
      </w:r>
      <w:r>
        <w:rPr>
          <w:rFonts w:ascii="Tahoma" w:eastAsia="Tahoma" w:hAnsi="Tahoma" w:cs="Tahoma"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eeting</w:t>
      </w:r>
      <w:r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9:00 PM.</w:t>
      </w:r>
    </w:p>
    <w:p w:rsidR="00EB1638" w:rsidRDefault="00EB1638">
      <w:pPr>
        <w:spacing w:before="6" w:line="260" w:lineRule="exact"/>
        <w:rPr>
          <w:sz w:val="26"/>
          <w:szCs w:val="26"/>
        </w:rPr>
      </w:pPr>
    </w:p>
    <w:p w:rsidR="00EB1638" w:rsidRDefault="00806691">
      <w:pPr>
        <w:ind w:left="820"/>
        <w:rPr>
          <w:rFonts w:ascii="Tahoma" w:eastAsia="Tahoma" w:hAnsi="Tahoma" w:cs="Tahoma"/>
          <w:spacing w:val="-8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Next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ORVA</w:t>
      </w:r>
      <w:r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scheduled</w:t>
      </w:r>
      <w:r>
        <w:rPr>
          <w:rFonts w:ascii="Tahoma" w:eastAsia="Tahoma" w:hAnsi="Tahoma" w:cs="Tahoma"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board</w:t>
      </w:r>
      <w:r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meet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ng</w:t>
      </w:r>
      <w:r w:rsidR="00DB3288">
        <w:rPr>
          <w:rFonts w:ascii="Tahoma" w:eastAsia="Tahoma" w:hAnsi="Tahoma" w:cs="Tahoma"/>
          <w:spacing w:val="-8"/>
          <w:sz w:val="22"/>
          <w:szCs w:val="22"/>
        </w:rPr>
        <w:t xml:space="preserve"> March 27</w:t>
      </w:r>
      <w:r w:rsidR="003D0BE8">
        <w:rPr>
          <w:rFonts w:ascii="Tahoma" w:eastAsia="Tahoma" w:hAnsi="Tahoma" w:cs="Tahoma"/>
          <w:spacing w:val="-8"/>
          <w:sz w:val="22"/>
          <w:szCs w:val="22"/>
        </w:rPr>
        <w:t>.</w:t>
      </w:r>
      <w:r>
        <w:rPr>
          <w:rFonts w:ascii="Tahoma" w:eastAsia="Tahoma" w:hAnsi="Tahoma" w:cs="Tahoma"/>
          <w:spacing w:val="-8"/>
          <w:sz w:val="22"/>
          <w:szCs w:val="22"/>
        </w:rPr>
        <w:t xml:space="preserve"> 2017</w:t>
      </w:r>
    </w:p>
    <w:p w:rsidR="00EB1638" w:rsidRDefault="00EB1638">
      <w:pPr>
        <w:ind w:left="820"/>
        <w:rPr>
          <w:rFonts w:ascii="Tahoma" w:eastAsia="Tahoma" w:hAnsi="Tahoma" w:cs="Tahoma"/>
          <w:spacing w:val="-8"/>
          <w:sz w:val="22"/>
          <w:szCs w:val="22"/>
        </w:rPr>
      </w:pPr>
    </w:p>
    <w:p w:rsidR="00EB1638" w:rsidRDefault="00EB1638">
      <w:pPr>
        <w:ind w:left="820"/>
      </w:pPr>
    </w:p>
    <w:p w:rsidR="00EB1638" w:rsidRDefault="00806691">
      <w:pPr>
        <w:spacing w:before="12"/>
        <w:ind w:left="2700" w:right="2639"/>
        <w:jc w:val="center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 w:eastAsia="Californian FB" w:hAnsi="Californian FB" w:cs="Californian FB"/>
          <w:i/>
          <w:sz w:val="24"/>
          <w:szCs w:val="24"/>
        </w:rPr>
        <w:t>Protecting</w:t>
      </w:r>
      <w:r>
        <w:rPr>
          <w:rFonts w:ascii="Californian FB" w:eastAsia="Californian FB" w:hAnsi="Californian FB" w:cs="Californian FB"/>
          <w:i/>
          <w:spacing w:val="1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i/>
          <w:sz w:val="24"/>
          <w:szCs w:val="24"/>
        </w:rPr>
        <w:t>public</w:t>
      </w:r>
      <w:r>
        <w:rPr>
          <w:rFonts w:ascii="Californian FB" w:eastAsia="Californian FB" w:hAnsi="Californian FB" w:cs="Californian FB"/>
          <w:i/>
          <w:spacing w:val="1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i/>
          <w:sz w:val="24"/>
          <w:szCs w:val="24"/>
        </w:rPr>
        <w:t>land for the peo</w:t>
      </w:r>
      <w:r>
        <w:rPr>
          <w:rFonts w:ascii="Californian FB" w:eastAsia="Californian FB" w:hAnsi="Californian FB" w:cs="Californian FB"/>
          <w:i/>
          <w:spacing w:val="-1"/>
          <w:sz w:val="24"/>
          <w:szCs w:val="24"/>
        </w:rPr>
        <w:t>p</w:t>
      </w:r>
      <w:r>
        <w:rPr>
          <w:rFonts w:ascii="Californian FB" w:eastAsia="Californian FB" w:hAnsi="Californian FB" w:cs="Californian FB"/>
          <w:i/>
          <w:sz w:val="24"/>
          <w:szCs w:val="24"/>
        </w:rPr>
        <w:t>le,</w:t>
      </w:r>
      <w:r>
        <w:rPr>
          <w:rFonts w:ascii="Californian FB" w:eastAsia="Californian FB" w:hAnsi="Californian FB" w:cs="Californian FB"/>
          <w:i/>
          <w:spacing w:val="1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i/>
          <w:sz w:val="24"/>
          <w:szCs w:val="24"/>
        </w:rPr>
        <w:t>not from the people,</w:t>
      </w:r>
      <w:r>
        <w:rPr>
          <w:rFonts w:ascii="Californian FB" w:eastAsia="Californian FB" w:hAnsi="Californian FB" w:cs="Californian FB"/>
          <w:i/>
          <w:spacing w:val="1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i/>
          <w:sz w:val="24"/>
          <w:szCs w:val="24"/>
        </w:rPr>
        <w:t>since</w:t>
      </w:r>
      <w:r>
        <w:rPr>
          <w:rFonts w:ascii="Californian FB" w:eastAsia="Californian FB" w:hAnsi="Californian FB" w:cs="Californian FB"/>
          <w:i/>
          <w:spacing w:val="1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i/>
          <w:sz w:val="24"/>
          <w:szCs w:val="24"/>
        </w:rPr>
        <w:t>1970</w:t>
      </w:r>
    </w:p>
    <w:p w:rsidR="00EB1638" w:rsidRDefault="00806691">
      <w:pPr>
        <w:ind w:left="3871" w:right="3812"/>
        <w:jc w:val="center"/>
      </w:pPr>
      <w:r>
        <w:rPr>
          <w:rFonts w:ascii="Californian FB" w:eastAsia="Californian FB" w:hAnsi="Californian FB" w:cs="Californian FB"/>
          <w:i/>
          <w:sz w:val="24"/>
          <w:szCs w:val="24"/>
        </w:rPr>
        <w:t>Californi</w:t>
      </w:r>
      <w:r>
        <w:rPr>
          <w:rFonts w:ascii="Californian FB" w:eastAsia="Californian FB" w:hAnsi="Californian FB" w:cs="Californian FB"/>
          <w:i/>
          <w:spacing w:val="1"/>
          <w:sz w:val="24"/>
          <w:szCs w:val="24"/>
        </w:rPr>
        <w:t>a</w:t>
      </w:r>
      <w:r>
        <w:rPr>
          <w:rFonts w:ascii="Californian FB" w:eastAsia="Californian FB" w:hAnsi="Californian FB" w:cs="Californian FB"/>
          <w:i/>
          <w:sz w:val="24"/>
          <w:szCs w:val="24"/>
        </w:rPr>
        <w:t xml:space="preserve">'s </w:t>
      </w:r>
      <w:r>
        <w:rPr>
          <w:rFonts w:ascii="Californian FB" w:eastAsia="Californian FB" w:hAnsi="Californian FB" w:cs="Californian FB"/>
          <w:i/>
          <w:spacing w:val="1"/>
          <w:sz w:val="24"/>
          <w:szCs w:val="24"/>
        </w:rPr>
        <w:t>O</w:t>
      </w:r>
      <w:r>
        <w:rPr>
          <w:rFonts w:ascii="Californian FB" w:eastAsia="Californian FB" w:hAnsi="Californian FB" w:cs="Californian FB"/>
          <w:i/>
          <w:sz w:val="24"/>
          <w:szCs w:val="24"/>
        </w:rPr>
        <w:t>ff Road Voice for Access</w:t>
      </w:r>
    </w:p>
    <w:p w:rsidR="00EB1638" w:rsidRDefault="00EB1638">
      <w:pPr>
        <w:spacing w:line="200" w:lineRule="exact"/>
      </w:pPr>
    </w:p>
    <w:p w:rsidR="00EB1638" w:rsidRDefault="00EB1638">
      <w:pPr>
        <w:spacing w:line="200" w:lineRule="exact"/>
      </w:pPr>
    </w:p>
    <w:p w:rsidR="00EB1638" w:rsidRDefault="00EB1638">
      <w:pPr>
        <w:spacing w:line="200" w:lineRule="exact"/>
      </w:pPr>
    </w:p>
    <w:p w:rsidR="00EB1638" w:rsidRDefault="00EB1638">
      <w:pPr>
        <w:spacing w:line="200" w:lineRule="exact"/>
      </w:pPr>
    </w:p>
    <w:p w:rsidR="006C71FB" w:rsidRDefault="006C71FB">
      <w:pPr>
        <w:spacing w:line="200" w:lineRule="exact"/>
      </w:pPr>
    </w:p>
    <w:p w:rsidR="006C71FB" w:rsidRDefault="006C71FB">
      <w:pPr>
        <w:spacing w:line="200" w:lineRule="exact"/>
      </w:pPr>
    </w:p>
    <w:p w:rsidR="006C71FB" w:rsidRDefault="006C71FB">
      <w:pPr>
        <w:spacing w:line="200" w:lineRule="exact"/>
      </w:pPr>
    </w:p>
    <w:p w:rsidR="006C71FB" w:rsidRDefault="006C71FB">
      <w:pPr>
        <w:spacing w:line="200" w:lineRule="exact"/>
      </w:pPr>
    </w:p>
    <w:p w:rsidR="006C71FB" w:rsidRDefault="006C71FB">
      <w:pPr>
        <w:spacing w:line="200" w:lineRule="exact"/>
      </w:pPr>
    </w:p>
    <w:p w:rsidR="006C71FB" w:rsidRDefault="006C71FB">
      <w:pPr>
        <w:spacing w:line="200" w:lineRule="exact"/>
      </w:pPr>
    </w:p>
    <w:p w:rsidR="006C71FB" w:rsidRDefault="006C71FB">
      <w:pPr>
        <w:spacing w:line="200" w:lineRule="exact"/>
      </w:pPr>
    </w:p>
    <w:p w:rsidR="006C71FB" w:rsidRDefault="006C71FB">
      <w:pPr>
        <w:spacing w:line="200" w:lineRule="exact"/>
      </w:pPr>
    </w:p>
    <w:p w:rsidR="006C71FB" w:rsidRDefault="006C71FB">
      <w:pPr>
        <w:spacing w:line="200" w:lineRule="exact"/>
      </w:pPr>
    </w:p>
    <w:p w:rsidR="006C71FB" w:rsidRDefault="006C71FB">
      <w:pPr>
        <w:spacing w:line="200" w:lineRule="exact"/>
      </w:pPr>
    </w:p>
    <w:p w:rsidR="006C71FB" w:rsidRDefault="006C71FB">
      <w:pPr>
        <w:spacing w:line="200" w:lineRule="exact"/>
      </w:pPr>
    </w:p>
    <w:p w:rsidR="006C71FB" w:rsidRPr="006C71FB" w:rsidRDefault="006C71FB" w:rsidP="006C71FB">
      <w:pPr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CORVA Meeting Minutes for February 27, 2017</w:t>
      </w:r>
    </w:p>
    <w:p w:rsidR="006C71FB" w:rsidRPr="006C71FB" w:rsidRDefault="006C71FB" w:rsidP="006C71FB">
      <w:pPr>
        <w:spacing w:after="300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Helvetica" w:hAnsi="Helvetica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I. Call to Order</w:t>
      </w:r>
      <w:r w:rsidRPr="006C71FB">
        <w:rPr>
          <w:rFonts w:ascii="Bookman Old Style" w:hAnsi="Bookman Old Style"/>
          <w:color w:val="000000"/>
          <w:sz w:val="30"/>
        </w:rPr>
        <w:t> 7:05pm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II. Roll Call &amp; Welcome Guests -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 xml:space="preserve">a. Board Members: Bruce Brazil, Diana Mead, Bob Ham, Ed Stovin, Lori Lewis, Vinnie Barbarino, Bruce Whitcher, Mike Moore, Jim Woods, Ken Clarke.     b. Guests: Drew, Ken Oyer, Chad K, Linda W., Butch Meyner, Jon </w:t>
      </w:r>
      <w:proofErr w:type="spellStart"/>
      <w:r w:rsidRPr="006C71FB">
        <w:rPr>
          <w:rFonts w:ascii="Bookman Old Style" w:hAnsi="Bookman Old Style"/>
          <w:color w:val="000000"/>
          <w:sz w:val="30"/>
          <w:szCs w:val="30"/>
        </w:rPr>
        <w:t>Kinley</w:t>
      </w:r>
      <w:proofErr w:type="spellEnd"/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c. Managing Director: Amy Granat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III. Review Agenda, modify as necessary.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IV. Minutes from Previous BOD Meeting Moved to approve and seconded. Meeting minutes approved unanimously.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 xml:space="preserve">V. Presidents Report - Annual Meeting Location in May near LA with hotels nearby and RV Park. </w:t>
      </w: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>Meeting room on site.</w:t>
      </w:r>
      <w:proofErr w:type="gram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 </w:t>
      </w: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>Outlined Annual awards.</w:t>
      </w:r>
      <w:proofErr w:type="gram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 Need     nominations. Offices open and nominations will be accepted up to the meeting on the floor.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 xml:space="preserve">VI. Legislative Report - Proposed changes to OHMVR Division. </w:t>
      </w: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>Updates on AB1077, SB 249, SB 1, and AB1.</w:t>
      </w:r>
      <w:proofErr w:type="gramEnd"/>
      <w:r w:rsidRPr="006C71FB">
        <w:rPr>
          <w:rFonts w:ascii="Bookman Old Style" w:hAnsi="Bookman Old Style"/>
          <w:color w:val="000000"/>
          <w:sz w:val="30"/>
          <w:szCs w:val="30"/>
        </w:rPr>
        <w:t>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 xml:space="preserve">VII. Northern Report - Ken attended King of Hammers, Ken and Amy attended </w:t>
      </w:r>
      <w:proofErr w:type="spellStart"/>
      <w:r w:rsidRPr="006C71FB">
        <w:rPr>
          <w:rFonts w:ascii="Bookman Old Style" w:hAnsi="Bookman Old Style"/>
          <w:color w:val="000000"/>
          <w:sz w:val="30"/>
          <w:szCs w:val="30"/>
        </w:rPr>
        <w:t>Houndsmen's</w:t>
      </w:r>
      <w:proofErr w:type="spell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 Crab Feed.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VIII. Southern Report - Jim Woods attended King of Hammers, will be attending Family Fun Day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VIIII. Ongoing Business -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>DRECP update.</w:t>
      </w:r>
      <w:proofErr w:type="gramEnd"/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DAC - 4 new members, monument coming up and nominations. 1600 tortoises will be relocated which typically isn't successful.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WEMO - reviewing a stay on all trails. Looking at turning trails into street legal.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X. New Business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proofErr w:type="spellStart"/>
      <w:r w:rsidRPr="006C71FB">
        <w:rPr>
          <w:rFonts w:ascii="Bookman Old Style" w:hAnsi="Bookman Old Style"/>
          <w:color w:val="000000"/>
          <w:sz w:val="30"/>
          <w:szCs w:val="30"/>
        </w:rPr>
        <w:t>Instagram</w:t>
      </w:r>
      <w:proofErr w:type="spell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/Marketing - Jon </w:t>
      </w:r>
      <w:proofErr w:type="spellStart"/>
      <w:r w:rsidRPr="006C71FB">
        <w:rPr>
          <w:rFonts w:ascii="Bookman Old Style" w:hAnsi="Bookman Old Style"/>
          <w:color w:val="000000"/>
          <w:sz w:val="30"/>
          <w:szCs w:val="30"/>
        </w:rPr>
        <w:t>Kinley</w:t>
      </w:r>
      <w:proofErr w:type="spell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 (guest) making stickers for RC vehicles and wide variety of stickers. </w:t>
      </w: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>Wants to update stickers.</w:t>
      </w:r>
      <w:proofErr w:type="gram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 Promote </w:t>
      </w:r>
      <w:proofErr w:type="spellStart"/>
      <w:r w:rsidRPr="006C71FB">
        <w:rPr>
          <w:rFonts w:ascii="Bookman Old Style" w:hAnsi="Bookman Old Style"/>
          <w:color w:val="000000"/>
          <w:sz w:val="30"/>
          <w:szCs w:val="30"/>
        </w:rPr>
        <w:t>Instagram</w:t>
      </w:r>
      <w:proofErr w:type="spell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.             </w:t>
      </w: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>Linked CORVA FB page.</w:t>
      </w:r>
      <w:proofErr w:type="gram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 </w:t>
      </w: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 xml:space="preserve">400 followers on </w:t>
      </w:r>
      <w:proofErr w:type="spellStart"/>
      <w:r w:rsidRPr="006C71FB">
        <w:rPr>
          <w:rFonts w:ascii="Bookman Old Style" w:hAnsi="Bookman Old Style"/>
          <w:color w:val="000000"/>
          <w:sz w:val="30"/>
          <w:szCs w:val="30"/>
        </w:rPr>
        <w:t>Instagram</w:t>
      </w:r>
      <w:proofErr w:type="spellEnd"/>
      <w:r w:rsidRPr="006C71FB">
        <w:rPr>
          <w:rFonts w:ascii="Bookman Old Style" w:hAnsi="Bookman Old Style"/>
          <w:color w:val="000000"/>
          <w:sz w:val="30"/>
          <w:szCs w:val="30"/>
        </w:rPr>
        <w:t>.</w:t>
      </w:r>
      <w:proofErr w:type="gram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 With upcoming youth, would be good to have new stickers. Will post on FB and </w:t>
      </w:r>
      <w:proofErr w:type="spellStart"/>
      <w:r w:rsidRPr="006C71FB">
        <w:rPr>
          <w:rFonts w:ascii="Bookman Old Style" w:hAnsi="Bookman Old Style"/>
          <w:color w:val="000000"/>
          <w:sz w:val="30"/>
          <w:szCs w:val="30"/>
        </w:rPr>
        <w:t>Instagram</w:t>
      </w:r>
      <w:proofErr w:type="spell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 to have CORVA members vote on their favorite.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 xml:space="preserve">Carnegie Tree Project - The </w:t>
      </w: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>park</w:t>
      </w:r>
      <w:proofErr w:type="gramEnd"/>
      <w:r w:rsidRPr="006C71FB">
        <w:rPr>
          <w:rFonts w:ascii="Bookman Old Style" w:hAnsi="Bookman Old Style"/>
          <w:color w:val="000000"/>
          <w:sz w:val="30"/>
          <w:szCs w:val="30"/>
        </w:rPr>
        <w:t xml:space="preserve"> has 200 trees to plant. </w:t>
      </w: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>Needs volunteers for this weekend</w:t>
      </w:r>
      <w:r w:rsidRPr="006C71FB">
        <w:rPr>
          <w:rFonts w:ascii="Bookman Old Style" w:hAnsi="Bookman Old Style"/>
          <w:color w:val="000000"/>
          <w:sz w:val="30"/>
        </w:rPr>
        <w:t> 10am - 3pm</w:t>
      </w:r>
      <w:r w:rsidRPr="006C71FB">
        <w:rPr>
          <w:rFonts w:ascii="Bookman Old Style" w:hAnsi="Bookman Old Style"/>
          <w:color w:val="000000"/>
          <w:sz w:val="30"/>
          <w:szCs w:val="30"/>
        </w:rPr>
        <w:t>. Need shovels.</w:t>
      </w:r>
      <w:proofErr w:type="gramEnd"/>
      <w:r w:rsidRPr="006C71FB">
        <w:rPr>
          <w:rFonts w:ascii="Bookman Old Style" w:hAnsi="Bookman Old Style"/>
          <w:color w:val="000000"/>
          <w:sz w:val="30"/>
          <w:szCs w:val="30"/>
        </w:rPr>
        <w:t>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Ken Oyer requested reports or information for next ORIA in May.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 xml:space="preserve">Amy update on Texas attorneys. </w:t>
      </w: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>Getting support for this project look at conditions around the country.</w:t>
      </w:r>
      <w:proofErr w:type="gramEnd"/>
      <w:r w:rsidRPr="006C71FB">
        <w:rPr>
          <w:rFonts w:ascii="Bookman Old Style" w:hAnsi="Bookman Old Style"/>
          <w:color w:val="000000"/>
          <w:sz w:val="30"/>
          <w:szCs w:val="30"/>
        </w:rPr>
        <w:t> </w:t>
      </w: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proofErr w:type="gramStart"/>
      <w:r w:rsidRPr="006C71FB">
        <w:rPr>
          <w:rFonts w:ascii="Bookman Old Style" w:hAnsi="Bookman Old Style"/>
          <w:color w:val="000000"/>
          <w:sz w:val="30"/>
          <w:szCs w:val="30"/>
        </w:rPr>
        <w:t>Adjournment at</w:t>
      </w:r>
      <w:r w:rsidRPr="006C71FB">
        <w:rPr>
          <w:rFonts w:ascii="Bookman Old Style" w:hAnsi="Bookman Old Style"/>
          <w:color w:val="000000"/>
          <w:sz w:val="30"/>
        </w:rPr>
        <w:t> 8:37 pm</w:t>
      </w:r>
      <w:r w:rsidRPr="006C71FB">
        <w:rPr>
          <w:rFonts w:ascii="Bookman Old Style" w:hAnsi="Bookman Old Style"/>
          <w:color w:val="000000"/>
          <w:sz w:val="30"/>
          <w:szCs w:val="30"/>
        </w:rPr>
        <w:t>.</w:t>
      </w:r>
      <w:proofErr w:type="gramEnd"/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</w:p>
    <w:p w:rsidR="006C71FB" w:rsidRPr="006C71FB" w:rsidRDefault="006C71FB" w:rsidP="006C71FB">
      <w:pPr>
        <w:shd w:val="clear" w:color="auto" w:fill="FFFFFF"/>
        <w:rPr>
          <w:rFonts w:ascii="Bookman Old Style" w:hAnsi="Bookman Old Style"/>
          <w:color w:val="000000"/>
          <w:sz w:val="30"/>
          <w:szCs w:val="30"/>
        </w:rPr>
      </w:pPr>
      <w:r w:rsidRPr="006C71FB">
        <w:rPr>
          <w:rFonts w:ascii="Bookman Old Style" w:hAnsi="Bookman Old Style"/>
          <w:color w:val="000000"/>
          <w:sz w:val="30"/>
          <w:szCs w:val="30"/>
        </w:rPr>
        <w:t>Next CORVA Board meeting scheduled March 27, 2017 at 7:00pm</w:t>
      </w:r>
    </w:p>
    <w:p w:rsidR="006C71FB" w:rsidRDefault="006C71FB">
      <w:pPr>
        <w:spacing w:line="200" w:lineRule="exact"/>
      </w:pPr>
    </w:p>
    <w:p w:rsidR="00EB1638" w:rsidRDefault="00EB1638">
      <w:pPr>
        <w:spacing w:line="200" w:lineRule="exact"/>
      </w:pPr>
    </w:p>
    <w:p w:rsidR="00EB1638" w:rsidRDefault="00EB1638">
      <w:pPr>
        <w:spacing w:line="200" w:lineRule="exact"/>
      </w:pPr>
    </w:p>
    <w:p w:rsidR="00EB1638" w:rsidRDefault="00EB1638">
      <w:pPr>
        <w:spacing w:line="200" w:lineRule="exact"/>
      </w:pPr>
    </w:p>
    <w:p w:rsidR="00EB1638" w:rsidRDefault="00EB1638">
      <w:pPr>
        <w:spacing w:line="200" w:lineRule="exact"/>
      </w:pPr>
    </w:p>
    <w:p w:rsidR="00EB1638" w:rsidRDefault="00EB1638">
      <w:pPr>
        <w:spacing w:line="200" w:lineRule="exact"/>
      </w:pPr>
    </w:p>
    <w:p w:rsidR="00EB1638" w:rsidRDefault="00EB1638">
      <w:pPr>
        <w:spacing w:line="200" w:lineRule="exact"/>
      </w:pPr>
    </w:p>
    <w:p w:rsidR="00EB1638" w:rsidRDefault="00EB1638">
      <w:pPr>
        <w:spacing w:line="200" w:lineRule="exact"/>
      </w:pPr>
    </w:p>
    <w:sectPr w:rsidR="00EB1638" w:rsidSect="00EB1638">
      <w:type w:val="continuous"/>
      <w:pgSz w:w="12240" w:h="15840"/>
      <w:pgMar w:top="380" w:right="680" w:bottom="0" w:left="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B7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7DBD"/>
    <w:multiLevelType w:val="hybridMultilevel"/>
    <w:tmpl w:val="7FFFFFFF"/>
    <w:lvl w:ilvl="0" w:tplc="64962E4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68C52BCF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6E116167"/>
    <w:multiLevelType w:val="hybridMultilevel"/>
    <w:tmpl w:val="0D245C18"/>
    <w:lvl w:ilvl="0" w:tplc="64962E4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hideGrammaticalErrors/>
  <w:proofState w:spelling="clean" w:grammar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38"/>
    <w:rsid w:val="00300D3D"/>
    <w:rsid w:val="00383DA4"/>
    <w:rsid w:val="003A2D3B"/>
    <w:rsid w:val="003D0BE8"/>
    <w:rsid w:val="005D2DDD"/>
    <w:rsid w:val="005E5E3C"/>
    <w:rsid w:val="006C71FB"/>
    <w:rsid w:val="00806691"/>
    <w:rsid w:val="008E022D"/>
    <w:rsid w:val="00A03D86"/>
    <w:rsid w:val="00DB3288"/>
    <w:rsid w:val="00EB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16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71FB"/>
  </w:style>
  <w:style w:type="character" w:customStyle="1" w:styleId="aqj">
    <w:name w:val="aqj"/>
    <w:basedOn w:val="DefaultParagraphFont"/>
    <w:rsid w:val="006C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7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0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16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35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7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80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5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44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33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88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71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88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41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70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76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03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72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7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15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9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0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88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5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98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8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74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3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2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85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7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95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4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5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31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19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52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80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28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38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cor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Manager/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2017-03-28T02:24:00Z</dcterms:created>
  <dcterms:modified xsi:type="dcterms:W3CDTF">2017-03-28T02:24:00Z</dcterms:modified>
</cp:coreProperties>
</file>